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楷体" w:hAnsi="楷体" w:eastAsia="楷体"/>
          <w:b/>
          <w:sz w:val="80"/>
          <w:szCs w:val="80"/>
        </w:rPr>
      </w:pPr>
    </w:p>
    <w:p>
      <w:pPr>
        <w:jc w:val="center"/>
        <w:rPr>
          <w:rFonts w:ascii="方正小标宋简体" w:hAnsi="华文中宋" w:eastAsia="方正小标宋简体"/>
          <w:sz w:val="68"/>
          <w:szCs w:val="68"/>
        </w:rPr>
      </w:pPr>
      <w:r>
        <w:rPr>
          <w:rFonts w:hint="eastAsia" w:ascii="方正小标宋简体" w:hAnsi="华文中宋" w:eastAsia="方正小标宋简体"/>
          <w:sz w:val="68"/>
          <w:szCs w:val="68"/>
        </w:rPr>
        <w:t>河北体育学院</w:t>
      </w:r>
    </w:p>
    <w:p>
      <w:pPr>
        <w:jc w:val="center"/>
        <w:rPr>
          <w:rFonts w:ascii="方正小标宋简体" w:hAnsi="华文中宋" w:eastAsia="方正小标宋简体"/>
          <w:sz w:val="68"/>
          <w:szCs w:val="68"/>
        </w:rPr>
      </w:pPr>
      <w:r>
        <w:rPr>
          <w:rFonts w:hint="eastAsia" w:ascii="方正小标宋简体" w:hAnsi="华文中宋" w:eastAsia="方正小标宋简体"/>
          <w:sz w:val="68"/>
          <w:szCs w:val="68"/>
        </w:rPr>
        <w:t>学校体育系权责清单</w:t>
      </w:r>
    </w:p>
    <w:p>
      <w:pPr>
        <w:jc w:val="center"/>
        <w:rPr>
          <w:sz w:val="44"/>
          <w:szCs w:val="44"/>
        </w:rPr>
      </w:pPr>
    </w:p>
    <w:p>
      <w:pPr>
        <w:jc w:val="center"/>
        <w:rPr>
          <w:sz w:val="44"/>
          <w:szCs w:val="44"/>
        </w:rPr>
      </w:pPr>
    </w:p>
    <w:p>
      <w:pPr>
        <w:jc w:val="center"/>
        <w:rPr>
          <w:sz w:val="44"/>
          <w:szCs w:val="44"/>
        </w:rPr>
      </w:pPr>
    </w:p>
    <w:p>
      <w:pPr>
        <w:jc w:val="center"/>
        <w:rPr>
          <w:sz w:val="44"/>
          <w:szCs w:val="44"/>
        </w:rPr>
      </w:pPr>
    </w:p>
    <w:p>
      <w:pPr>
        <w:jc w:val="center"/>
        <w:rPr>
          <w:sz w:val="44"/>
          <w:szCs w:val="44"/>
        </w:rPr>
      </w:pPr>
    </w:p>
    <w:p>
      <w:pPr>
        <w:jc w:val="center"/>
        <w:rPr>
          <w:sz w:val="44"/>
          <w:szCs w:val="44"/>
        </w:rPr>
      </w:pPr>
    </w:p>
    <w:p>
      <w:pPr>
        <w:jc w:val="center"/>
        <w:rPr>
          <w:sz w:val="44"/>
          <w:szCs w:val="44"/>
        </w:rPr>
      </w:pPr>
    </w:p>
    <w:p>
      <w:pPr>
        <w:jc w:val="center"/>
        <w:rPr>
          <w:sz w:val="44"/>
          <w:szCs w:val="44"/>
        </w:rPr>
      </w:pPr>
    </w:p>
    <w:p>
      <w:pPr>
        <w:jc w:val="center"/>
        <w:rPr>
          <w:sz w:val="44"/>
          <w:szCs w:val="44"/>
        </w:rPr>
      </w:pPr>
    </w:p>
    <w:p>
      <w:pPr>
        <w:jc w:val="center"/>
        <w:rPr>
          <w:sz w:val="44"/>
          <w:szCs w:val="44"/>
        </w:rPr>
      </w:pPr>
    </w:p>
    <w:p>
      <w:pPr>
        <w:jc w:val="center"/>
        <w:rPr>
          <w:sz w:val="44"/>
          <w:szCs w:val="44"/>
        </w:rPr>
      </w:pPr>
    </w:p>
    <w:p>
      <w:pPr>
        <w:jc w:val="center"/>
        <w:rPr>
          <w:sz w:val="44"/>
          <w:szCs w:val="44"/>
        </w:rPr>
      </w:pPr>
    </w:p>
    <w:p>
      <w:pPr>
        <w:jc w:val="center"/>
        <w:rPr>
          <w:rFonts w:ascii="楷体" w:hAnsi="楷体" w:eastAsia="楷体"/>
          <w:b/>
          <w:sz w:val="44"/>
          <w:szCs w:val="44"/>
        </w:rPr>
      </w:pPr>
      <w:r>
        <w:rPr>
          <w:rFonts w:hint="eastAsia" w:ascii="仿宋" w:hAnsi="仿宋" w:eastAsia="仿宋" w:cs="仿宋"/>
          <w:b/>
          <w:sz w:val="48"/>
          <w:szCs w:val="48"/>
          <w:lang w:val="en-US" w:eastAsia="zh-CN"/>
        </w:rPr>
        <w:t xml:space="preserve"> </w:t>
      </w:r>
      <w:bookmarkStart w:id="1" w:name="_GoBack"/>
      <w:bookmarkEnd w:id="1"/>
      <w:r>
        <w:rPr>
          <w:rFonts w:hint="eastAsia" w:ascii="仿宋" w:hAnsi="仿宋" w:eastAsia="仿宋" w:cs="仿宋"/>
          <w:b/>
          <w:sz w:val="48"/>
          <w:szCs w:val="48"/>
          <w:lang w:val="en-US" w:eastAsia="zh-CN"/>
        </w:rPr>
        <w:t xml:space="preserve"> </w:t>
      </w:r>
      <w:r>
        <w:rPr>
          <w:rFonts w:hint="eastAsia" w:ascii="仿宋" w:hAnsi="仿宋" w:eastAsia="仿宋" w:cs="仿宋"/>
          <w:b/>
          <w:sz w:val="48"/>
          <w:szCs w:val="48"/>
        </w:rPr>
        <w:t>年</w:t>
      </w:r>
      <w:r>
        <w:rPr>
          <w:rFonts w:hint="eastAsia" w:ascii="仿宋" w:hAnsi="仿宋" w:eastAsia="仿宋" w:cs="仿宋"/>
          <w:b/>
          <w:sz w:val="48"/>
          <w:szCs w:val="48"/>
          <w:lang w:val="en-US" w:eastAsia="zh-CN"/>
        </w:rPr>
        <w:t xml:space="preserve">  </w:t>
      </w:r>
      <w:r>
        <w:rPr>
          <w:rFonts w:hint="eastAsia" w:ascii="仿宋" w:hAnsi="仿宋" w:eastAsia="仿宋" w:cs="仿宋"/>
          <w:b/>
          <w:sz w:val="48"/>
          <w:szCs w:val="48"/>
        </w:rPr>
        <w:t>月</w:t>
      </w:r>
    </w:p>
    <w:p>
      <w:pPr>
        <w:jc w:val="center"/>
        <w:rPr>
          <w:rFonts w:ascii="方正小标宋简体" w:eastAsia="方正小标宋简体"/>
          <w:sz w:val="52"/>
          <w:szCs w:val="52"/>
        </w:rPr>
      </w:pPr>
    </w:p>
    <w:p>
      <w:pPr>
        <w:jc w:val="center"/>
        <w:rPr>
          <w:rFonts w:ascii="方正小标宋简体" w:eastAsia="方正小标宋简体"/>
          <w:sz w:val="52"/>
          <w:szCs w:val="52"/>
        </w:rPr>
      </w:pPr>
    </w:p>
    <w:p>
      <w:pPr>
        <w:jc w:val="center"/>
        <w:rPr>
          <w:rFonts w:ascii="方正小标宋简体" w:eastAsia="方正小标宋简体"/>
          <w:sz w:val="52"/>
          <w:szCs w:val="52"/>
        </w:rPr>
      </w:pPr>
    </w:p>
    <w:p>
      <w:pPr>
        <w:jc w:val="center"/>
        <w:rPr>
          <w:rFonts w:ascii="方正小标宋简体" w:eastAsia="方正小标宋简体"/>
          <w:sz w:val="52"/>
          <w:szCs w:val="52"/>
        </w:rPr>
      </w:pPr>
    </w:p>
    <w:p>
      <w:pPr>
        <w:jc w:val="center"/>
        <w:rPr>
          <w:rFonts w:ascii="方正小标宋简体" w:eastAsia="方正小标宋简体"/>
          <w:sz w:val="52"/>
          <w:szCs w:val="52"/>
        </w:rPr>
      </w:pPr>
      <w:r>
        <w:rPr>
          <w:rFonts w:hint="eastAsia" w:ascii="方正小标宋简体" w:eastAsia="方正小标宋简体"/>
          <w:sz w:val="52"/>
          <w:szCs w:val="52"/>
        </w:rPr>
        <w:t>目</w:t>
      </w:r>
      <w:r>
        <w:rPr>
          <w:rFonts w:ascii="方正小标宋简体" w:eastAsia="方正小标宋简体"/>
          <w:sz w:val="52"/>
          <w:szCs w:val="52"/>
        </w:rPr>
        <w:t xml:space="preserve">    </w:t>
      </w:r>
      <w:r>
        <w:rPr>
          <w:rFonts w:hint="eastAsia" w:ascii="方正小标宋简体" w:eastAsia="方正小标宋简体"/>
          <w:sz w:val="52"/>
          <w:szCs w:val="52"/>
        </w:rPr>
        <w:t>录</w:t>
      </w:r>
    </w:p>
    <w:p>
      <w:pPr>
        <w:jc w:val="left"/>
        <w:rPr>
          <w:rFonts w:ascii="仿宋" w:hAnsi="仿宋" w:eastAsia="仿宋"/>
          <w:sz w:val="32"/>
          <w:szCs w:val="32"/>
        </w:rPr>
      </w:pPr>
    </w:p>
    <w:p>
      <w:pPr>
        <w:jc w:val="left"/>
        <w:rPr>
          <w:rFonts w:ascii="仿宋" w:hAnsi="仿宋" w:eastAsia="仿宋"/>
          <w:sz w:val="32"/>
          <w:szCs w:val="32"/>
        </w:rPr>
      </w:pPr>
    </w:p>
    <w:p>
      <w:pPr>
        <w:spacing w:line="720" w:lineRule="auto"/>
        <w:jc w:val="left"/>
        <w:rPr>
          <w:rFonts w:ascii="仿宋" w:hAnsi="仿宋" w:eastAsia="仿宋"/>
          <w:sz w:val="36"/>
          <w:szCs w:val="36"/>
        </w:rPr>
      </w:pPr>
      <w:r>
        <w:rPr>
          <w:rFonts w:hint="eastAsia" w:ascii="仿宋" w:hAnsi="仿宋" w:eastAsia="仿宋"/>
          <w:sz w:val="36"/>
          <w:szCs w:val="36"/>
        </w:rPr>
        <w:t>一、学校体育系职责……………………………</w:t>
      </w:r>
      <w:r>
        <w:rPr>
          <w:rFonts w:ascii="仿宋" w:hAnsi="仿宋" w:eastAsia="仿宋"/>
          <w:sz w:val="36"/>
          <w:szCs w:val="36"/>
        </w:rPr>
        <w:t>1</w:t>
      </w:r>
    </w:p>
    <w:p>
      <w:pPr>
        <w:spacing w:line="720" w:lineRule="auto"/>
        <w:jc w:val="left"/>
        <w:rPr>
          <w:rFonts w:ascii="仿宋" w:hAnsi="仿宋" w:eastAsia="仿宋"/>
          <w:sz w:val="36"/>
          <w:szCs w:val="36"/>
        </w:rPr>
      </w:pPr>
      <w:r>
        <w:rPr>
          <w:rFonts w:hint="eastAsia" w:ascii="仿宋" w:hAnsi="仿宋" w:eastAsia="仿宋"/>
          <w:sz w:val="36"/>
          <w:szCs w:val="36"/>
        </w:rPr>
        <w:t>二、各岗位职责…………………………………</w:t>
      </w:r>
      <w:r>
        <w:rPr>
          <w:rFonts w:ascii="仿宋" w:hAnsi="仿宋" w:eastAsia="仿宋"/>
          <w:sz w:val="36"/>
          <w:szCs w:val="36"/>
        </w:rPr>
        <w:t>3</w:t>
      </w:r>
    </w:p>
    <w:p>
      <w:pPr>
        <w:spacing w:line="720" w:lineRule="auto"/>
        <w:jc w:val="left"/>
        <w:rPr>
          <w:rFonts w:ascii="仿宋" w:hAnsi="仿宋" w:eastAsia="仿宋"/>
          <w:sz w:val="36"/>
          <w:szCs w:val="36"/>
        </w:rPr>
      </w:pPr>
      <w:r>
        <w:rPr>
          <w:rFonts w:hint="eastAsia" w:ascii="仿宋" w:hAnsi="仿宋" w:eastAsia="仿宋"/>
          <w:sz w:val="36"/>
          <w:szCs w:val="36"/>
        </w:rPr>
        <w:t>三、学校体育系权责清单………………………</w:t>
      </w:r>
      <w:r>
        <w:rPr>
          <w:rFonts w:ascii="仿宋" w:hAnsi="仿宋" w:eastAsia="仿宋"/>
          <w:sz w:val="36"/>
          <w:szCs w:val="36"/>
        </w:rPr>
        <w:t>18</w:t>
      </w:r>
    </w:p>
    <w:p>
      <w:pPr>
        <w:spacing w:line="720" w:lineRule="auto"/>
        <w:jc w:val="left"/>
        <w:rPr>
          <w:rFonts w:ascii="仿宋" w:hAnsi="仿宋" w:eastAsia="仿宋"/>
          <w:sz w:val="36"/>
          <w:szCs w:val="36"/>
        </w:rPr>
      </w:pPr>
      <w:r>
        <w:rPr>
          <w:rFonts w:hint="eastAsia" w:ascii="仿宋" w:hAnsi="仿宋" w:eastAsia="仿宋"/>
          <w:sz w:val="36"/>
          <w:szCs w:val="36"/>
        </w:rPr>
        <w:t>四、学校体育系内部制度规范…………………</w:t>
      </w:r>
      <w:r>
        <w:rPr>
          <w:rFonts w:ascii="仿宋" w:hAnsi="仿宋" w:eastAsia="仿宋"/>
          <w:sz w:val="36"/>
          <w:szCs w:val="36"/>
        </w:rPr>
        <w:t>30</w:t>
      </w:r>
    </w:p>
    <w:p>
      <w:pPr>
        <w:widowControl/>
        <w:spacing w:line="720" w:lineRule="auto"/>
        <w:jc w:val="center"/>
        <w:rPr>
          <w:rFonts w:ascii="仿宋" w:hAnsi="仿宋" w:eastAsia="仿宋"/>
          <w:sz w:val="32"/>
          <w:szCs w:val="32"/>
        </w:rPr>
      </w:pPr>
    </w:p>
    <w:p>
      <w:pPr>
        <w:widowControl/>
        <w:jc w:val="center"/>
        <w:rPr>
          <w:rFonts w:ascii="仿宋" w:hAnsi="仿宋" w:eastAsia="仿宋"/>
          <w:sz w:val="32"/>
          <w:szCs w:val="32"/>
        </w:rPr>
      </w:pPr>
    </w:p>
    <w:p>
      <w:pPr>
        <w:widowControl/>
        <w:jc w:val="center"/>
        <w:rPr>
          <w:rFonts w:ascii="仿宋" w:hAnsi="仿宋" w:eastAsia="仿宋"/>
          <w:sz w:val="32"/>
          <w:szCs w:val="32"/>
        </w:rPr>
      </w:pPr>
    </w:p>
    <w:p>
      <w:pPr>
        <w:widowControl/>
        <w:jc w:val="center"/>
        <w:rPr>
          <w:rFonts w:ascii="仿宋" w:hAnsi="仿宋" w:eastAsia="仿宋"/>
          <w:sz w:val="32"/>
          <w:szCs w:val="32"/>
        </w:rPr>
      </w:pPr>
    </w:p>
    <w:p>
      <w:pPr>
        <w:widowControl/>
        <w:jc w:val="center"/>
        <w:rPr>
          <w:rFonts w:ascii="仿宋" w:hAnsi="仿宋" w:eastAsia="仿宋"/>
          <w:sz w:val="32"/>
          <w:szCs w:val="32"/>
        </w:rPr>
      </w:pPr>
    </w:p>
    <w:p>
      <w:pPr>
        <w:widowControl/>
        <w:jc w:val="center"/>
        <w:rPr>
          <w:rFonts w:ascii="仿宋" w:hAnsi="仿宋" w:eastAsia="仿宋"/>
          <w:sz w:val="32"/>
          <w:szCs w:val="32"/>
        </w:rPr>
      </w:pPr>
    </w:p>
    <w:p>
      <w:pPr>
        <w:widowControl/>
        <w:jc w:val="center"/>
        <w:rPr>
          <w:rFonts w:ascii="仿宋" w:hAnsi="仿宋" w:eastAsia="仿宋"/>
          <w:sz w:val="32"/>
          <w:szCs w:val="32"/>
        </w:rPr>
      </w:pPr>
    </w:p>
    <w:p>
      <w:pPr>
        <w:widowControl/>
        <w:jc w:val="center"/>
        <w:rPr>
          <w:rFonts w:ascii="仿宋" w:hAnsi="仿宋" w:eastAsia="仿宋"/>
          <w:sz w:val="32"/>
          <w:szCs w:val="32"/>
        </w:rPr>
      </w:pPr>
    </w:p>
    <w:p>
      <w:pPr>
        <w:widowControl/>
        <w:jc w:val="center"/>
        <w:rPr>
          <w:rFonts w:ascii="仿宋" w:hAnsi="仿宋" w:eastAsia="仿宋"/>
          <w:sz w:val="32"/>
          <w:szCs w:val="32"/>
        </w:rPr>
      </w:pPr>
    </w:p>
    <w:p>
      <w:pPr>
        <w:jc w:val="center"/>
        <w:rPr>
          <w:b/>
          <w:sz w:val="44"/>
          <w:szCs w:val="44"/>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pPr>
    </w:p>
    <w:p>
      <w:pPr>
        <w:widowControl/>
        <w:jc w:val="center"/>
        <w:rPr>
          <w:rFonts w:ascii="方正小标宋简体" w:hAnsi="华文中宋" w:eastAsia="方正小标宋简体"/>
          <w:sz w:val="44"/>
          <w:szCs w:val="44"/>
        </w:rPr>
      </w:pPr>
    </w:p>
    <w:p>
      <w:pPr>
        <w:widowControl/>
        <w:jc w:val="center"/>
        <w:rPr>
          <w:b/>
          <w:bCs/>
          <w:sz w:val="36"/>
          <w:szCs w:val="36"/>
        </w:rPr>
      </w:pPr>
      <w:r>
        <w:rPr>
          <w:rFonts w:hint="eastAsia" w:ascii="方正小标宋简体" w:hAnsi="华文中宋" w:eastAsia="方正小标宋简体"/>
          <w:sz w:val="44"/>
          <w:szCs w:val="44"/>
        </w:rPr>
        <w:t>一、学校体育系工作职责</w:t>
      </w:r>
    </w:p>
    <w:p>
      <w:pPr>
        <w:spacing w:line="400" w:lineRule="exact"/>
        <w:jc w:val="center"/>
        <w:rPr>
          <w:b/>
          <w:bCs/>
          <w:sz w:val="32"/>
          <w:szCs w:val="32"/>
        </w:rPr>
      </w:pP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负责全系党建工作。传达贯彻执行党和国家的方针政策以及学院党委的党建工作部署和指示精神，结合实际认真落实各项党建任务。</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负责全系人才培养。在学院总体人才培养目标的规范下，根据系部发展和社会需要，健全全员全过程全方位育人的体制机制，调整本系的专业设置，制定人才培养计划和培养方案，制定教学计划和教学大纲。</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负责全系学科专业建设。在学院学科布局和规划指导下，运用各种资源，加强学科和专业建设，以培育特色、打造优势，提高办学水平。</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负责全系教师队伍建设。在学院总体教师队伍建设的要求下，加强本系教师的梯队建设和业务能力的提升。</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负责全系科研和竞赛训练工作。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负责全系学生管理与教育工作，包括学生的奖助贷等申报工作，辅导员的选配、管理及考核，学生评优及违纪处理，毕业生就业指导等。</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7.</w:t>
      </w:r>
      <w:r>
        <w:rPr>
          <w:rFonts w:hint="eastAsia" w:ascii="仿宋" w:hAnsi="仿宋" w:eastAsia="仿宋"/>
          <w:sz w:val="32"/>
          <w:szCs w:val="32"/>
        </w:rPr>
        <w:t>负责全系合作办学和对外交流工作。根据学院总体部署，与高校、中小学、企事业单位、政府部门等进行合作办学和相互交流。</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8.</w:t>
      </w:r>
      <w:r>
        <w:rPr>
          <w:rFonts w:hint="eastAsia" w:ascii="仿宋" w:hAnsi="仿宋" w:eastAsia="仿宋"/>
          <w:sz w:val="32"/>
          <w:szCs w:val="32"/>
        </w:rPr>
        <w:t>负责全系社会服务工作。组织教师、学生开展社会服务，包括支教、社会调查、体育扶贫、体育指导、运动队和各级比赛服务等。</w:t>
      </w:r>
    </w:p>
    <w:p>
      <w:pPr>
        <w:adjustRightInd w:val="0"/>
        <w:snapToGrid w:val="0"/>
        <w:spacing w:line="360" w:lineRule="auto"/>
        <w:ind w:firstLine="720" w:firstLineChars="225"/>
        <w:rPr>
          <w:rFonts w:ascii="仿宋" w:hAnsi="仿宋" w:eastAsia="仿宋"/>
          <w:sz w:val="32"/>
          <w:szCs w:val="32"/>
        </w:rPr>
      </w:pPr>
      <w:r>
        <w:rPr>
          <w:rFonts w:ascii="仿宋" w:hAnsi="仿宋" w:eastAsia="仿宋"/>
          <w:sz w:val="32"/>
          <w:szCs w:val="32"/>
        </w:rPr>
        <w:t>9.</w:t>
      </w:r>
      <w:r>
        <w:rPr>
          <w:rFonts w:hint="eastAsia" w:ascii="仿宋" w:hAnsi="仿宋" w:eastAsia="仿宋"/>
          <w:sz w:val="32"/>
          <w:szCs w:val="32"/>
        </w:rPr>
        <w:t>完成学院交办的其他工作任务。</w:t>
      </w:r>
    </w:p>
    <w:p>
      <w:pPr>
        <w:adjustRightInd w:val="0"/>
        <w:snapToGrid w:val="0"/>
        <w:spacing w:line="360" w:lineRule="auto"/>
        <w:ind w:firstLine="720" w:firstLineChars="225"/>
        <w:rPr>
          <w:rFonts w:ascii="仿宋" w:hAnsi="仿宋" w:eastAsia="仿宋"/>
          <w:sz w:val="32"/>
          <w:szCs w:val="32"/>
        </w:rPr>
      </w:pPr>
    </w:p>
    <w:p>
      <w:pPr>
        <w:spacing w:line="400" w:lineRule="exact"/>
        <w:jc w:val="center"/>
        <w:rPr>
          <w:b/>
          <w:bCs/>
          <w:sz w:val="36"/>
          <w:szCs w:val="36"/>
        </w:rPr>
      </w:pPr>
    </w:p>
    <w:p>
      <w:pPr>
        <w:widowControl/>
        <w:jc w:val="center"/>
        <w:rPr>
          <w:rFonts w:ascii="方正小标宋简体" w:hAnsi="华文中宋" w:eastAsia="方正小标宋简体"/>
          <w:sz w:val="44"/>
          <w:szCs w:val="44"/>
        </w:rPr>
      </w:pPr>
    </w:p>
    <w:p>
      <w:pPr>
        <w:widowControl/>
        <w:jc w:val="center"/>
        <w:rPr>
          <w:rFonts w:ascii="方正小标宋简体" w:hAnsi="华文中宋" w:eastAsia="方正小标宋简体"/>
          <w:sz w:val="44"/>
          <w:szCs w:val="44"/>
        </w:rPr>
      </w:pPr>
    </w:p>
    <w:p>
      <w:pPr>
        <w:widowControl/>
        <w:jc w:val="center"/>
        <w:rPr>
          <w:rFonts w:ascii="方正小标宋简体" w:hAnsi="华文中宋" w:eastAsia="方正小标宋简体"/>
          <w:sz w:val="44"/>
          <w:szCs w:val="44"/>
        </w:rPr>
      </w:pPr>
    </w:p>
    <w:p>
      <w:pPr>
        <w:widowControl/>
        <w:jc w:val="center"/>
        <w:rPr>
          <w:rFonts w:ascii="方正小标宋简体" w:hAnsi="华文中宋" w:eastAsia="方正小标宋简体"/>
          <w:sz w:val="44"/>
          <w:szCs w:val="44"/>
        </w:rPr>
      </w:pPr>
    </w:p>
    <w:p>
      <w:pPr>
        <w:widowControl/>
        <w:jc w:val="center"/>
        <w:rPr>
          <w:rFonts w:ascii="方正小标宋简体" w:hAnsi="华文中宋" w:eastAsia="方正小标宋简体"/>
          <w:sz w:val="44"/>
          <w:szCs w:val="44"/>
        </w:rPr>
      </w:pPr>
    </w:p>
    <w:p>
      <w:pPr>
        <w:widowControl/>
        <w:jc w:val="center"/>
        <w:rPr>
          <w:rFonts w:ascii="方正小标宋简体" w:hAnsi="华文中宋" w:eastAsia="方正小标宋简体"/>
          <w:sz w:val="44"/>
          <w:szCs w:val="44"/>
        </w:rPr>
      </w:pPr>
    </w:p>
    <w:p>
      <w:pPr>
        <w:widowControl/>
        <w:jc w:val="center"/>
        <w:rPr>
          <w:rFonts w:ascii="方正小标宋简体" w:hAnsi="华文中宋" w:eastAsia="方正小标宋简体"/>
          <w:sz w:val="44"/>
          <w:szCs w:val="44"/>
        </w:rPr>
      </w:pPr>
    </w:p>
    <w:p>
      <w:pPr>
        <w:widowControl/>
        <w:jc w:val="center"/>
        <w:rPr>
          <w:rFonts w:ascii="方正小标宋简体" w:hAnsi="华文中宋" w:eastAsia="方正小标宋简体"/>
          <w:sz w:val="44"/>
          <w:szCs w:val="44"/>
        </w:rPr>
      </w:pPr>
    </w:p>
    <w:p>
      <w:pPr>
        <w:widowControl/>
        <w:jc w:val="center"/>
        <w:rPr>
          <w:rFonts w:ascii="方正小标宋简体" w:hAnsi="华文中宋" w:eastAsia="方正小标宋简体"/>
          <w:sz w:val="44"/>
          <w:szCs w:val="44"/>
        </w:rPr>
      </w:pPr>
    </w:p>
    <w:p>
      <w:pPr>
        <w:widowControl/>
        <w:jc w:val="center"/>
        <w:rPr>
          <w:rFonts w:ascii="方正小标宋简体" w:hAnsi="华文中宋" w:eastAsia="方正小标宋简体"/>
          <w:sz w:val="44"/>
          <w:szCs w:val="44"/>
        </w:rPr>
      </w:pPr>
    </w:p>
    <w:p>
      <w:pPr>
        <w:widowControl/>
        <w:jc w:val="center"/>
        <w:rPr>
          <w:rFonts w:ascii="方正小标宋简体" w:hAnsi="华文中宋" w:eastAsia="方正小标宋简体"/>
          <w:sz w:val="44"/>
          <w:szCs w:val="44"/>
        </w:rPr>
      </w:pPr>
    </w:p>
    <w:p>
      <w:pPr>
        <w:widowControl/>
        <w:jc w:val="center"/>
        <w:rPr>
          <w:rFonts w:ascii="方正小标宋简体" w:hAnsi="华文中宋" w:eastAsia="方正小标宋简体"/>
          <w:sz w:val="44"/>
          <w:szCs w:val="44"/>
        </w:rPr>
      </w:pPr>
    </w:p>
    <w:p>
      <w:pPr>
        <w:widowControl/>
        <w:jc w:val="center"/>
        <w:rPr>
          <w:rFonts w:ascii="方正小标宋简体" w:hAnsi="华文中宋" w:eastAsia="方正小标宋简体"/>
          <w:sz w:val="44"/>
          <w:szCs w:val="44"/>
        </w:rPr>
      </w:pPr>
    </w:p>
    <w:p>
      <w:pPr>
        <w:widowControl/>
        <w:jc w:val="center"/>
        <w:rPr>
          <w:rFonts w:ascii="方正小标宋简体" w:hAnsi="华文中宋" w:eastAsia="方正小标宋简体"/>
          <w:sz w:val="44"/>
          <w:szCs w:val="44"/>
        </w:rPr>
      </w:pPr>
    </w:p>
    <w:p>
      <w:pPr>
        <w:widowControl/>
        <w:jc w:val="center"/>
        <w:rPr>
          <w:rFonts w:ascii="方正小标宋简体" w:hAnsi="华文中宋" w:eastAsia="方正小标宋简体"/>
          <w:sz w:val="44"/>
          <w:szCs w:val="44"/>
        </w:rPr>
      </w:pPr>
    </w:p>
    <w:p>
      <w:pPr>
        <w:widowControl/>
        <w:jc w:val="center"/>
        <w:rPr>
          <w:rFonts w:ascii="方正小标宋简体" w:hAnsi="华文中宋" w:eastAsia="方正小标宋简体"/>
          <w:sz w:val="44"/>
          <w:szCs w:val="44"/>
        </w:rPr>
      </w:pPr>
    </w:p>
    <w:p>
      <w:pPr>
        <w:widowControl/>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二、各岗位职责</w:t>
      </w:r>
    </w:p>
    <w:p>
      <w:pPr>
        <w:adjustRightInd w:val="0"/>
        <w:snapToGrid w:val="0"/>
        <w:spacing w:line="360" w:lineRule="auto"/>
        <w:ind w:left="-59" w:leftChars="-28" w:firstLine="560" w:firstLineChars="200"/>
        <w:rPr>
          <w:rFonts w:ascii="仿宋" w:hAnsi="仿宋" w:eastAsia="仿宋"/>
          <w:sz w:val="28"/>
          <w:szCs w:val="28"/>
        </w:rPr>
      </w:pPr>
    </w:p>
    <w:p>
      <w:pPr>
        <w:adjustRightInd w:val="0"/>
        <w:snapToGrid w:val="0"/>
        <w:spacing w:line="480" w:lineRule="auto"/>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学校体育系党总支书记岗位职责</w:t>
      </w:r>
    </w:p>
    <w:p>
      <w:pPr>
        <w:adjustRightInd w:val="0"/>
        <w:snapToGrid w:val="0"/>
        <w:spacing w:line="480" w:lineRule="auto"/>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学校体育系主任岗位职责</w:t>
      </w:r>
    </w:p>
    <w:p>
      <w:pPr>
        <w:adjustRightInd w:val="0"/>
        <w:snapToGrid w:val="0"/>
        <w:spacing w:line="480" w:lineRule="auto"/>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学校体育系党总支副书记岗位职责</w:t>
      </w:r>
    </w:p>
    <w:p>
      <w:pPr>
        <w:adjustRightInd w:val="0"/>
        <w:snapToGrid w:val="0"/>
        <w:spacing w:line="480" w:lineRule="auto"/>
        <w:ind w:firstLine="640" w:firstLineChars="200"/>
        <w:rPr>
          <w:rFonts w:ascii="仿宋" w:hAnsi="仿宋" w:eastAsia="仿宋"/>
          <w:bCs/>
          <w:sz w:val="32"/>
          <w:szCs w:val="32"/>
        </w:rPr>
      </w:pPr>
      <w:r>
        <w:rPr>
          <w:rFonts w:ascii="仿宋" w:hAnsi="仿宋" w:eastAsia="仿宋"/>
          <w:sz w:val="32"/>
          <w:szCs w:val="32"/>
        </w:rPr>
        <w:t>4.</w:t>
      </w:r>
      <w:r>
        <w:rPr>
          <w:rFonts w:hint="eastAsia" w:ascii="仿宋" w:hAnsi="仿宋" w:eastAsia="仿宋"/>
          <w:bCs/>
          <w:sz w:val="32"/>
          <w:szCs w:val="32"/>
        </w:rPr>
        <w:t>学校体育系副主任岗位职责</w:t>
      </w:r>
    </w:p>
    <w:p>
      <w:pPr>
        <w:adjustRightInd w:val="0"/>
        <w:snapToGrid w:val="0"/>
        <w:spacing w:line="480" w:lineRule="auto"/>
        <w:ind w:firstLine="640" w:firstLineChars="200"/>
        <w:rPr>
          <w:rFonts w:ascii="仿宋" w:hAnsi="仿宋" w:eastAsia="仿宋"/>
          <w:bCs/>
          <w:sz w:val="32"/>
          <w:szCs w:val="32"/>
        </w:rPr>
      </w:pPr>
      <w:r>
        <w:rPr>
          <w:rFonts w:ascii="仿宋" w:hAnsi="仿宋" w:eastAsia="仿宋"/>
          <w:sz w:val="32"/>
          <w:szCs w:val="32"/>
        </w:rPr>
        <w:t>5.</w:t>
      </w:r>
      <w:r>
        <w:rPr>
          <w:rFonts w:hint="eastAsia" w:ascii="仿宋" w:hAnsi="仿宋" w:eastAsia="仿宋"/>
          <w:bCs/>
          <w:sz w:val="32"/>
          <w:szCs w:val="32"/>
        </w:rPr>
        <w:t>学校体育系办公室主任岗位职责</w:t>
      </w:r>
    </w:p>
    <w:p>
      <w:pPr>
        <w:adjustRightInd w:val="0"/>
        <w:snapToGrid w:val="0"/>
        <w:spacing w:line="480" w:lineRule="auto"/>
        <w:ind w:firstLine="640" w:firstLineChars="200"/>
        <w:rPr>
          <w:rFonts w:ascii="仿宋" w:hAnsi="仿宋" w:eastAsia="仿宋"/>
          <w:bCs/>
          <w:sz w:val="32"/>
          <w:szCs w:val="32"/>
        </w:rPr>
      </w:pPr>
      <w:r>
        <w:rPr>
          <w:rFonts w:ascii="仿宋" w:hAnsi="仿宋" w:eastAsia="仿宋"/>
          <w:sz w:val="32"/>
          <w:szCs w:val="32"/>
        </w:rPr>
        <w:t>6.</w:t>
      </w:r>
      <w:r>
        <w:rPr>
          <w:rFonts w:hint="eastAsia" w:ascii="仿宋" w:hAnsi="仿宋" w:eastAsia="仿宋"/>
          <w:bCs/>
          <w:sz w:val="32"/>
          <w:szCs w:val="32"/>
        </w:rPr>
        <w:t>学校体育系教学科科长岗位职责</w:t>
      </w:r>
    </w:p>
    <w:p>
      <w:pPr>
        <w:adjustRightInd w:val="0"/>
        <w:snapToGrid w:val="0"/>
        <w:spacing w:line="480" w:lineRule="auto"/>
        <w:ind w:firstLine="640" w:firstLineChars="200"/>
        <w:rPr>
          <w:rFonts w:ascii="仿宋" w:hAnsi="仿宋" w:eastAsia="仿宋"/>
          <w:bCs/>
          <w:sz w:val="32"/>
          <w:szCs w:val="32"/>
        </w:rPr>
      </w:pPr>
      <w:r>
        <w:rPr>
          <w:rFonts w:ascii="仿宋" w:hAnsi="仿宋" w:eastAsia="仿宋"/>
          <w:sz w:val="32"/>
          <w:szCs w:val="32"/>
        </w:rPr>
        <w:t>7.</w:t>
      </w:r>
      <w:r>
        <w:rPr>
          <w:rFonts w:hint="eastAsia" w:ascii="仿宋" w:hAnsi="仿宋" w:eastAsia="仿宋"/>
          <w:bCs/>
          <w:sz w:val="32"/>
          <w:szCs w:val="32"/>
        </w:rPr>
        <w:t>学校体育系教研室主任岗位职责</w:t>
      </w:r>
    </w:p>
    <w:p>
      <w:pPr>
        <w:adjustRightInd w:val="0"/>
        <w:snapToGrid w:val="0"/>
        <w:spacing w:line="480" w:lineRule="auto"/>
        <w:ind w:firstLine="640" w:firstLineChars="200"/>
        <w:rPr>
          <w:rFonts w:ascii="仿宋" w:hAnsi="仿宋" w:eastAsia="仿宋"/>
          <w:bCs/>
          <w:sz w:val="32"/>
          <w:szCs w:val="32"/>
        </w:rPr>
      </w:pPr>
      <w:r>
        <w:rPr>
          <w:rFonts w:ascii="仿宋" w:hAnsi="仿宋" w:eastAsia="仿宋"/>
          <w:sz w:val="32"/>
          <w:szCs w:val="32"/>
        </w:rPr>
        <w:t>8.</w:t>
      </w:r>
      <w:r>
        <w:rPr>
          <w:rFonts w:hint="eastAsia" w:ascii="仿宋" w:hAnsi="仿宋" w:eastAsia="仿宋"/>
          <w:bCs/>
          <w:sz w:val="32"/>
          <w:szCs w:val="32"/>
        </w:rPr>
        <w:t>学校体育系团总支书记岗位职责</w:t>
      </w:r>
    </w:p>
    <w:p>
      <w:pPr>
        <w:adjustRightInd w:val="0"/>
        <w:snapToGrid w:val="0"/>
        <w:spacing w:line="480" w:lineRule="auto"/>
        <w:ind w:firstLine="640" w:firstLineChars="200"/>
        <w:rPr>
          <w:rFonts w:ascii="仿宋" w:hAnsi="仿宋" w:eastAsia="仿宋"/>
          <w:bCs/>
          <w:sz w:val="32"/>
          <w:szCs w:val="32"/>
        </w:rPr>
      </w:pPr>
      <w:r>
        <w:rPr>
          <w:rFonts w:ascii="仿宋" w:hAnsi="仿宋" w:eastAsia="仿宋"/>
          <w:sz w:val="32"/>
          <w:szCs w:val="32"/>
        </w:rPr>
        <w:t>9.</w:t>
      </w:r>
      <w:r>
        <w:rPr>
          <w:rFonts w:hint="eastAsia" w:ascii="仿宋" w:hAnsi="仿宋" w:eastAsia="仿宋"/>
          <w:bCs/>
          <w:sz w:val="32"/>
          <w:szCs w:val="32"/>
        </w:rPr>
        <w:t>学校体育系党总支专职组织员岗位职责</w:t>
      </w:r>
    </w:p>
    <w:p>
      <w:pPr>
        <w:adjustRightInd w:val="0"/>
        <w:snapToGrid w:val="0"/>
        <w:spacing w:line="480" w:lineRule="auto"/>
        <w:ind w:firstLine="640" w:firstLineChars="200"/>
        <w:rPr>
          <w:rFonts w:ascii="仿宋" w:hAnsi="仿宋" w:eastAsia="仿宋"/>
          <w:bCs/>
          <w:sz w:val="32"/>
          <w:szCs w:val="32"/>
        </w:rPr>
      </w:pPr>
      <w:r>
        <w:rPr>
          <w:rFonts w:ascii="仿宋" w:hAnsi="仿宋" w:eastAsia="仿宋"/>
          <w:sz w:val="32"/>
          <w:szCs w:val="32"/>
        </w:rPr>
        <w:t>10.</w:t>
      </w:r>
      <w:r>
        <w:rPr>
          <w:rFonts w:hint="eastAsia" w:ascii="仿宋" w:hAnsi="仿宋" w:eastAsia="仿宋"/>
          <w:bCs/>
          <w:sz w:val="32"/>
          <w:szCs w:val="32"/>
        </w:rPr>
        <w:t>学校体育系辅导员岗位职责</w:t>
      </w:r>
    </w:p>
    <w:p>
      <w:pPr>
        <w:adjustRightInd w:val="0"/>
        <w:snapToGrid w:val="0"/>
        <w:spacing w:line="480" w:lineRule="auto"/>
        <w:ind w:firstLine="640" w:firstLineChars="200"/>
        <w:rPr>
          <w:rFonts w:ascii="仿宋" w:hAnsi="仿宋" w:eastAsia="仿宋"/>
          <w:bCs/>
          <w:sz w:val="32"/>
          <w:szCs w:val="32"/>
        </w:rPr>
      </w:pPr>
      <w:r>
        <w:rPr>
          <w:rFonts w:ascii="仿宋" w:hAnsi="仿宋" w:eastAsia="仿宋"/>
          <w:sz w:val="32"/>
          <w:szCs w:val="32"/>
        </w:rPr>
        <w:t>11.</w:t>
      </w:r>
      <w:r>
        <w:rPr>
          <w:rFonts w:hint="eastAsia" w:ascii="仿宋" w:hAnsi="仿宋" w:eastAsia="仿宋"/>
          <w:bCs/>
          <w:sz w:val="32"/>
          <w:szCs w:val="32"/>
        </w:rPr>
        <w:t>学校体育系值班人员岗位职责</w:t>
      </w:r>
    </w:p>
    <w:p>
      <w:pPr>
        <w:adjustRightInd w:val="0"/>
        <w:snapToGrid w:val="0"/>
        <w:spacing w:line="360" w:lineRule="auto"/>
        <w:ind w:firstLine="560" w:firstLineChars="200"/>
        <w:rPr>
          <w:rFonts w:ascii="仿宋" w:hAnsi="仿宋" w:eastAsia="仿宋"/>
          <w:sz w:val="28"/>
          <w:szCs w:val="28"/>
        </w:rPr>
      </w:pPr>
    </w:p>
    <w:p>
      <w:pPr>
        <w:adjustRightInd w:val="0"/>
        <w:snapToGrid w:val="0"/>
        <w:spacing w:line="360" w:lineRule="auto"/>
        <w:ind w:left="-59" w:leftChars="-28" w:firstLine="560" w:firstLineChars="200"/>
        <w:rPr>
          <w:rFonts w:ascii="仿宋" w:hAnsi="仿宋" w:eastAsia="仿宋"/>
          <w:sz w:val="28"/>
          <w:szCs w:val="28"/>
        </w:rPr>
      </w:pPr>
    </w:p>
    <w:p>
      <w:pPr>
        <w:adjustRightInd w:val="0"/>
        <w:snapToGrid w:val="0"/>
        <w:spacing w:line="360" w:lineRule="auto"/>
        <w:ind w:left="-59" w:leftChars="-28" w:firstLine="560" w:firstLineChars="200"/>
        <w:rPr>
          <w:rFonts w:ascii="仿宋" w:hAnsi="仿宋" w:eastAsia="仿宋"/>
          <w:sz w:val="28"/>
          <w:szCs w:val="28"/>
        </w:rPr>
      </w:pPr>
    </w:p>
    <w:p>
      <w:pPr>
        <w:adjustRightInd w:val="0"/>
        <w:snapToGrid w:val="0"/>
        <w:spacing w:line="360" w:lineRule="auto"/>
        <w:ind w:left="-59" w:leftChars="-28" w:firstLine="560" w:firstLineChars="200"/>
        <w:rPr>
          <w:rFonts w:ascii="仿宋" w:hAnsi="仿宋" w:eastAsia="仿宋"/>
          <w:sz w:val="28"/>
          <w:szCs w:val="28"/>
        </w:rPr>
      </w:pPr>
    </w:p>
    <w:p>
      <w:pPr>
        <w:adjustRightInd w:val="0"/>
        <w:snapToGrid w:val="0"/>
        <w:spacing w:line="360" w:lineRule="auto"/>
        <w:ind w:left="-59" w:leftChars="-28" w:firstLine="560" w:firstLineChars="200"/>
        <w:rPr>
          <w:rFonts w:ascii="仿宋" w:hAnsi="仿宋" w:eastAsia="仿宋"/>
          <w:sz w:val="28"/>
          <w:szCs w:val="28"/>
        </w:rPr>
      </w:pPr>
    </w:p>
    <w:p>
      <w:pPr>
        <w:widowControl/>
        <w:jc w:val="center"/>
        <w:rPr>
          <w:rFonts w:ascii="方正小标宋简体" w:hAnsi="华文中宋" w:eastAsia="方正小标宋简体"/>
          <w:sz w:val="44"/>
          <w:szCs w:val="44"/>
        </w:rPr>
      </w:pPr>
    </w:p>
    <w:p>
      <w:pPr>
        <w:widowControl/>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学校体育系党总支书记岗位职责</w:t>
      </w:r>
    </w:p>
    <w:p>
      <w:pPr>
        <w:spacing w:line="400" w:lineRule="exact"/>
        <w:jc w:val="center"/>
        <w:rPr>
          <w:rFonts w:ascii="宋体"/>
          <w:b/>
          <w:bCs/>
          <w:sz w:val="32"/>
          <w:szCs w:val="32"/>
        </w:rPr>
      </w:pPr>
    </w:p>
    <w:p>
      <w:pPr>
        <w:adjustRightInd w:val="0"/>
        <w:snapToGrid w:val="0"/>
        <w:spacing w:line="360" w:lineRule="auto"/>
        <w:ind w:left="-59" w:leftChars="-28"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在院党委领导下，全面负责系的党建工作，认真贯彻执行党和国家的路线、方针、政策及上级党委的各项决定。</w:t>
      </w:r>
    </w:p>
    <w:p>
      <w:pPr>
        <w:adjustRightInd w:val="0"/>
        <w:snapToGrid w:val="0"/>
        <w:spacing w:line="360" w:lineRule="auto"/>
        <w:ind w:left="-59" w:leftChars="-28"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主持系党总支的日常工作，主持制定党总支的工作计划，监督检查各项工作决议和计划的执行落实情况，并及时做好向总支委员会、党员大会和院党委的报告工作。</w:t>
      </w:r>
    </w:p>
    <w:p>
      <w:pPr>
        <w:adjustRightInd w:val="0"/>
        <w:snapToGrid w:val="0"/>
        <w:spacing w:line="360" w:lineRule="auto"/>
        <w:ind w:left="-59" w:leftChars="-28"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检查、督促下属党支部的工作，努力抓好党支部建设</w:t>
      </w:r>
      <w:r>
        <w:rPr>
          <w:rFonts w:ascii="仿宋" w:hAnsi="仿宋" w:eastAsia="仿宋"/>
          <w:sz w:val="32"/>
          <w:szCs w:val="32"/>
        </w:rPr>
        <w:t>,</w:t>
      </w:r>
      <w:r>
        <w:rPr>
          <w:rFonts w:hint="eastAsia" w:ascii="仿宋" w:hAnsi="仿宋" w:eastAsia="仿宋"/>
          <w:sz w:val="32"/>
          <w:szCs w:val="32"/>
        </w:rPr>
        <w:t>充分发挥其基层党组织的作用。</w:t>
      </w:r>
    </w:p>
    <w:p>
      <w:pPr>
        <w:adjustRightInd w:val="0"/>
        <w:snapToGrid w:val="0"/>
        <w:spacing w:line="360" w:lineRule="auto"/>
        <w:ind w:left="-59" w:leftChars="-28"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参与讨论和决定教学、科研、行政管理等工作中的重要事项。积极支持行政负责人的工作，协调本单位党、政、群和民主党派等方面的关系。</w:t>
      </w:r>
    </w:p>
    <w:p>
      <w:pPr>
        <w:adjustRightInd w:val="0"/>
        <w:snapToGrid w:val="0"/>
        <w:spacing w:line="360" w:lineRule="auto"/>
        <w:ind w:left="-59" w:leftChars="-28" w:firstLine="640" w:firstLineChars="200"/>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协助党委做好本系干部的选拔、培养、监督工作，负责辅导员、班主任的配备管理工作。</w:t>
      </w:r>
    </w:p>
    <w:p>
      <w:pPr>
        <w:adjustRightInd w:val="0"/>
        <w:snapToGrid w:val="0"/>
        <w:spacing w:line="360" w:lineRule="auto"/>
        <w:ind w:left="-59" w:leftChars="-28" w:firstLine="640" w:firstLineChars="200"/>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加强对党员的教育管理和监督，负责定期召开组织生活会和民主生活会，开展批评与自我批评。加强对入党积极分子、党员的培养教育发展工作。</w:t>
      </w:r>
    </w:p>
    <w:p>
      <w:pPr>
        <w:adjustRightInd w:val="0"/>
        <w:snapToGrid w:val="0"/>
        <w:spacing w:line="360" w:lineRule="auto"/>
        <w:ind w:firstLine="640" w:firstLineChars="200"/>
        <w:rPr>
          <w:rFonts w:ascii="仿宋" w:hAnsi="仿宋" w:eastAsia="仿宋"/>
          <w:sz w:val="32"/>
          <w:szCs w:val="32"/>
        </w:rPr>
      </w:pPr>
      <w:r>
        <w:rPr>
          <w:rFonts w:ascii="仿宋" w:hAnsi="仿宋" w:eastAsia="仿宋"/>
          <w:sz w:val="32"/>
          <w:szCs w:val="32"/>
        </w:rPr>
        <w:t>7.</w:t>
      </w:r>
      <w:r>
        <w:rPr>
          <w:rFonts w:hint="eastAsia" w:ascii="仿宋" w:hAnsi="仿宋" w:eastAsia="仿宋"/>
          <w:sz w:val="32"/>
          <w:szCs w:val="32"/>
        </w:rPr>
        <w:t>坚持“三会一课”制度，组织好党员、干部和全系师生的政治学习和形势政策教育，不断提高全系人员的思想政治素质和道德素质。</w:t>
      </w:r>
    </w:p>
    <w:p>
      <w:pPr>
        <w:adjustRightInd w:val="0"/>
        <w:snapToGrid w:val="0"/>
        <w:spacing w:line="360" w:lineRule="auto"/>
        <w:ind w:left="-59" w:leftChars="-28" w:firstLine="640" w:firstLineChars="200"/>
        <w:rPr>
          <w:rFonts w:ascii="仿宋" w:hAnsi="仿宋" w:eastAsia="仿宋"/>
          <w:sz w:val="32"/>
          <w:szCs w:val="32"/>
        </w:rPr>
      </w:pPr>
      <w:r>
        <w:rPr>
          <w:rFonts w:ascii="仿宋" w:hAnsi="仿宋" w:eastAsia="仿宋"/>
          <w:sz w:val="32"/>
          <w:szCs w:val="32"/>
        </w:rPr>
        <w:t>8.</w:t>
      </w:r>
      <w:r>
        <w:rPr>
          <w:rFonts w:hint="eastAsia" w:ascii="仿宋" w:hAnsi="仿宋" w:eastAsia="仿宋"/>
          <w:sz w:val="32"/>
          <w:szCs w:val="32"/>
        </w:rPr>
        <w:t>认真贯彻落实党风廉政建设责任制，切实加强党风廉政建设，做好纪律检查工作。</w:t>
      </w:r>
    </w:p>
    <w:p>
      <w:pPr>
        <w:adjustRightInd w:val="0"/>
        <w:snapToGrid w:val="0"/>
        <w:spacing w:line="360" w:lineRule="auto"/>
        <w:ind w:left="-59" w:leftChars="-28" w:firstLine="640" w:firstLineChars="200"/>
        <w:rPr>
          <w:rFonts w:ascii="仿宋" w:hAnsi="仿宋" w:eastAsia="仿宋"/>
          <w:sz w:val="32"/>
          <w:szCs w:val="32"/>
        </w:rPr>
      </w:pPr>
      <w:r>
        <w:rPr>
          <w:rFonts w:ascii="仿宋" w:hAnsi="仿宋" w:eastAsia="仿宋"/>
          <w:sz w:val="32"/>
          <w:szCs w:val="32"/>
        </w:rPr>
        <w:t>9.</w:t>
      </w:r>
      <w:r>
        <w:rPr>
          <w:rFonts w:hint="eastAsia" w:ascii="仿宋" w:hAnsi="仿宋" w:eastAsia="仿宋"/>
          <w:sz w:val="32"/>
          <w:szCs w:val="32"/>
        </w:rPr>
        <w:t>指导系团总支、学生会开展各类文体活动，负责学生活动经费的审批工作。</w:t>
      </w:r>
    </w:p>
    <w:p>
      <w:pPr>
        <w:adjustRightInd w:val="0"/>
        <w:snapToGrid w:val="0"/>
        <w:spacing w:line="360" w:lineRule="auto"/>
        <w:ind w:firstLine="640" w:firstLineChars="200"/>
        <w:rPr>
          <w:rFonts w:ascii="仿宋" w:hAnsi="仿宋" w:eastAsia="仿宋"/>
          <w:sz w:val="32"/>
          <w:szCs w:val="32"/>
        </w:rPr>
      </w:pPr>
      <w:r>
        <w:rPr>
          <w:rFonts w:ascii="仿宋" w:hAnsi="仿宋" w:eastAsia="仿宋"/>
          <w:sz w:val="32"/>
          <w:szCs w:val="32"/>
        </w:rPr>
        <w:t>10.</w:t>
      </w:r>
      <w:r>
        <w:rPr>
          <w:rFonts w:hint="eastAsia" w:ascii="仿宋" w:hAnsi="仿宋" w:eastAsia="仿宋"/>
          <w:sz w:val="32"/>
          <w:szCs w:val="32"/>
        </w:rPr>
        <w:t>充分调动各方面的积极性，注意听取师生员工对系工作的意见和建议，关心师生员工生活，尽力为师生员工排忧解难。</w:t>
      </w:r>
    </w:p>
    <w:p>
      <w:pPr>
        <w:adjustRightInd w:val="0"/>
        <w:snapToGrid w:val="0"/>
        <w:spacing w:line="360" w:lineRule="auto"/>
        <w:ind w:firstLine="720" w:firstLineChars="225"/>
        <w:rPr>
          <w:rFonts w:ascii="仿宋" w:hAnsi="仿宋" w:eastAsia="仿宋"/>
          <w:sz w:val="32"/>
          <w:szCs w:val="32"/>
        </w:rPr>
      </w:pPr>
      <w:r>
        <w:rPr>
          <w:rFonts w:ascii="仿宋" w:hAnsi="仿宋" w:eastAsia="仿宋"/>
          <w:sz w:val="32"/>
          <w:szCs w:val="32"/>
        </w:rPr>
        <w:t>11.</w:t>
      </w:r>
      <w:r>
        <w:rPr>
          <w:rFonts w:hint="eastAsia" w:ascii="仿宋" w:hAnsi="仿宋" w:eastAsia="仿宋"/>
          <w:sz w:val="32"/>
          <w:szCs w:val="32"/>
        </w:rPr>
        <w:t>完成学院交办的其他工作任务。</w:t>
      </w:r>
    </w:p>
    <w:p>
      <w:pPr>
        <w:adjustRightInd w:val="0"/>
        <w:snapToGrid w:val="0"/>
        <w:spacing w:line="360" w:lineRule="auto"/>
        <w:rPr>
          <w:rFonts w:ascii="仿宋" w:hAnsi="仿宋" w:eastAsia="仿宋"/>
          <w:sz w:val="28"/>
          <w:szCs w:val="28"/>
        </w:rPr>
      </w:pPr>
    </w:p>
    <w:p>
      <w:pPr>
        <w:adjustRightInd w:val="0"/>
        <w:snapToGrid w:val="0"/>
        <w:spacing w:line="360" w:lineRule="auto"/>
        <w:rPr>
          <w:rFonts w:ascii="仿宋" w:hAnsi="仿宋" w:eastAsia="仿宋"/>
          <w:sz w:val="28"/>
          <w:szCs w:val="28"/>
        </w:rPr>
      </w:pPr>
    </w:p>
    <w:p>
      <w:pPr>
        <w:adjustRightInd w:val="0"/>
        <w:snapToGrid w:val="0"/>
        <w:spacing w:line="360" w:lineRule="auto"/>
        <w:rPr>
          <w:rFonts w:ascii="仿宋" w:hAnsi="仿宋" w:eastAsia="仿宋"/>
          <w:sz w:val="28"/>
          <w:szCs w:val="28"/>
        </w:rPr>
      </w:pPr>
    </w:p>
    <w:p>
      <w:pPr>
        <w:adjustRightInd w:val="0"/>
        <w:snapToGrid w:val="0"/>
        <w:spacing w:line="360" w:lineRule="auto"/>
        <w:rPr>
          <w:rFonts w:ascii="仿宋" w:hAnsi="仿宋" w:eastAsia="仿宋"/>
          <w:sz w:val="28"/>
          <w:szCs w:val="28"/>
        </w:rPr>
      </w:pPr>
    </w:p>
    <w:p>
      <w:pPr>
        <w:adjustRightInd w:val="0"/>
        <w:snapToGrid w:val="0"/>
        <w:spacing w:line="360" w:lineRule="auto"/>
        <w:rPr>
          <w:rFonts w:ascii="仿宋" w:hAnsi="仿宋" w:eastAsia="仿宋"/>
          <w:sz w:val="28"/>
          <w:szCs w:val="28"/>
        </w:rPr>
      </w:pPr>
    </w:p>
    <w:p>
      <w:pPr>
        <w:adjustRightInd w:val="0"/>
        <w:snapToGrid w:val="0"/>
        <w:spacing w:line="360" w:lineRule="auto"/>
        <w:rPr>
          <w:rFonts w:ascii="仿宋" w:hAnsi="仿宋" w:eastAsia="仿宋"/>
          <w:sz w:val="28"/>
          <w:szCs w:val="28"/>
        </w:rPr>
      </w:pPr>
    </w:p>
    <w:p>
      <w:pPr>
        <w:adjustRightInd w:val="0"/>
        <w:snapToGrid w:val="0"/>
        <w:spacing w:line="360" w:lineRule="auto"/>
        <w:rPr>
          <w:rFonts w:ascii="仿宋" w:hAnsi="仿宋" w:eastAsia="仿宋"/>
          <w:sz w:val="28"/>
          <w:szCs w:val="28"/>
        </w:rPr>
      </w:pPr>
    </w:p>
    <w:p>
      <w:pPr>
        <w:adjustRightInd w:val="0"/>
        <w:snapToGrid w:val="0"/>
        <w:spacing w:line="360" w:lineRule="auto"/>
        <w:rPr>
          <w:rFonts w:ascii="仿宋" w:hAnsi="仿宋" w:eastAsia="仿宋"/>
          <w:sz w:val="28"/>
          <w:szCs w:val="28"/>
        </w:rPr>
      </w:pPr>
    </w:p>
    <w:p>
      <w:pPr>
        <w:adjustRightInd w:val="0"/>
        <w:snapToGrid w:val="0"/>
        <w:spacing w:line="360" w:lineRule="auto"/>
        <w:rPr>
          <w:rFonts w:ascii="仿宋" w:hAnsi="仿宋" w:eastAsia="仿宋"/>
          <w:sz w:val="28"/>
          <w:szCs w:val="28"/>
        </w:rPr>
      </w:pPr>
    </w:p>
    <w:p>
      <w:pPr>
        <w:adjustRightInd w:val="0"/>
        <w:snapToGrid w:val="0"/>
        <w:spacing w:line="360" w:lineRule="auto"/>
        <w:rPr>
          <w:rFonts w:ascii="仿宋" w:hAnsi="仿宋" w:eastAsia="仿宋"/>
          <w:sz w:val="28"/>
          <w:szCs w:val="28"/>
        </w:rPr>
      </w:pPr>
    </w:p>
    <w:p>
      <w:pPr>
        <w:adjustRightInd w:val="0"/>
        <w:snapToGrid w:val="0"/>
        <w:spacing w:line="360" w:lineRule="auto"/>
        <w:rPr>
          <w:rFonts w:ascii="仿宋" w:hAnsi="仿宋" w:eastAsia="仿宋"/>
          <w:sz w:val="28"/>
          <w:szCs w:val="28"/>
        </w:rPr>
      </w:pPr>
    </w:p>
    <w:p>
      <w:pPr>
        <w:adjustRightInd w:val="0"/>
        <w:snapToGrid w:val="0"/>
        <w:spacing w:line="360" w:lineRule="auto"/>
        <w:rPr>
          <w:rFonts w:ascii="仿宋" w:hAnsi="仿宋" w:eastAsia="仿宋"/>
          <w:sz w:val="28"/>
          <w:szCs w:val="28"/>
        </w:rPr>
      </w:pPr>
    </w:p>
    <w:p>
      <w:pPr>
        <w:adjustRightInd w:val="0"/>
        <w:snapToGrid w:val="0"/>
        <w:spacing w:line="360" w:lineRule="auto"/>
        <w:rPr>
          <w:rFonts w:ascii="仿宋" w:hAnsi="仿宋" w:eastAsia="仿宋"/>
          <w:sz w:val="28"/>
          <w:szCs w:val="28"/>
        </w:rPr>
      </w:pPr>
    </w:p>
    <w:p>
      <w:pPr>
        <w:adjustRightInd w:val="0"/>
        <w:snapToGrid w:val="0"/>
        <w:spacing w:line="360" w:lineRule="auto"/>
        <w:rPr>
          <w:rFonts w:ascii="仿宋" w:hAnsi="仿宋" w:eastAsia="仿宋"/>
          <w:sz w:val="28"/>
          <w:szCs w:val="28"/>
        </w:rPr>
      </w:pPr>
    </w:p>
    <w:p>
      <w:pPr>
        <w:adjustRightInd w:val="0"/>
        <w:snapToGrid w:val="0"/>
        <w:spacing w:line="360" w:lineRule="auto"/>
        <w:rPr>
          <w:rFonts w:ascii="仿宋" w:hAnsi="仿宋" w:eastAsia="仿宋"/>
          <w:sz w:val="28"/>
          <w:szCs w:val="28"/>
        </w:rPr>
      </w:pPr>
    </w:p>
    <w:p>
      <w:pPr>
        <w:adjustRightInd w:val="0"/>
        <w:snapToGrid w:val="0"/>
        <w:spacing w:line="360" w:lineRule="auto"/>
        <w:rPr>
          <w:rFonts w:ascii="仿宋" w:hAnsi="仿宋" w:eastAsia="仿宋"/>
          <w:sz w:val="28"/>
          <w:szCs w:val="28"/>
        </w:rPr>
      </w:pPr>
    </w:p>
    <w:p>
      <w:pPr>
        <w:adjustRightInd w:val="0"/>
        <w:snapToGrid w:val="0"/>
        <w:spacing w:line="360" w:lineRule="auto"/>
        <w:rPr>
          <w:rFonts w:ascii="仿宋" w:hAnsi="仿宋" w:eastAsia="仿宋"/>
          <w:sz w:val="28"/>
          <w:szCs w:val="28"/>
        </w:rPr>
      </w:pPr>
    </w:p>
    <w:p>
      <w:pPr>
        <w:spacing w:line="400" w:lineRule="exact"/>
        <w:rPr>
          <w:rFonts w:ascii="方正小标宋简体" w:hAnsi="华文中宋" w:eastAsia="方正小标宋简体"/>
          <w:sz w:val="44"/>
          <w:szCs w:val="44"/>
        </w:rPr>
      </w:pPr>
    </w:p>
    <w:p>
      <w:pPr>
        <w:spacing w:line="400" w:lineRule="exact"/>
        <w:rPr>
          <w:rFonts w:ascii="方正小标宋简体" w:hAnsi="华文中宋" w:eastAsia="方正小标宋简体"/>
          <w:sz w:val="44"/>
          <w:szCs w:val="44"/>
        </w:rPr>
      </w:pPr>
    </w:p>
    <w:p>
      <w:pPr>
        <w:spacing w:line="400" w:lineRule="exact"/>
        <w:rPr>
          <w:rFonts w:ascii="方正小标宋简体" w:hAnsi="华文中宋" w:eastAsia="方正小标宋简体"/>
          <w:sz w:val="44"/>
          <w:szCs w:val="44"/>
        </w:rPr>
      </w:pPr>
    </w:p>
    <w:p>
      <w:pPr>
        <w:spacing w:line="600" w:lineRule="exact"/>
        <w:jc w:val="center"/>
        <w:rPr>
          <w:rFonts w:ascii="宋体"/>
          <w:b/>
          <w:bCs/>
          <w:sz w:val="32"/>
          <w:szCs w:val="32"/>
        </w:rPr>
      </w:pPr>
      <w:r>
        <w:rPr>
          <w:rFonts w:hint="eastAsia" w:ascii="方正小标宋简体" w:hAnsi="华文中宋" w:eastAsia="方正小标宋简体"/>
          <w:sz w:val="44"/>
          <w:szCs w:val="44"/>
        </w:rPr>
        <w:t>学校体育系主任岗位职责</w:t>
      </w:r>
    </w:p>
    <w:p>
      <w:pPr>
        <w:spacing w:line="400" w:lineRule="exact"/>
        <w:jc w:val="center"/>
        <w:rPr>
          <w:b/>
          <w:bCs/>
          <w:sz w:val="32"/>
          <w:szCs w:val="32"/>
        </w:rPr>
      </w:pPr>
    </w:p>
    <w:p>
      <w:pPr>
        <w:adjustRightInd w:val="0"/>
        <w:snapToGrid w:val="0"/>
        <w:spacing w:line="360" w:lineRule="auto"/>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在院党委、院行政的领导下，负责本系的教学、科研、竞赛和行政管理工作。</w:t>
      </w:r>
    </w:p>
    <w:p>
      <w:pPr>
        <w:pStyle w:val="3"/>
        <w:adjustRightInd w:val="0"/>
        <w:snapToGrid w:val="0"/>
        <w:spacing w:line="360" w:lineRule="auto"/>
        <w:ind w:firstLine="64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团结带领全系师生学习贯彻落实党和国家的教育方针、法规、政策和学院的各项规定。</w:t>
      </w:r>
    </w:p>
    <w:p>
      <w:pPr>
        <w:pStyle w:val="3"/>
        <w:adjustRightInd w:val="0"/>
        <w:snapToGrid w:val="0"/>
        <w:spacing w:line="360" w:lineRule="auto"/>
        <w:ind w:firstLine="64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组织制定本系的教学、科研、竞赛、学科建设、师资培训、学术交流、社会服务等工作规划并认真组织实施。</w:t>
      </w:r>
    </w:p>
    <w:p>
      <w:pPr>
        <w:pStyle w:val="3"/>
        <w:adjustRightInd w:val="0"/>
        <w:snapToGrid w:val="0"/>
        <w:spacing w:line="360" w:lineRule="auto"/>
        <w:ind w:firstLine="64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召开系务会议，及时传达学院工作部署和会议精神，结合本系工作实际，抓好全年及阶段性工作计划的制定、落实、督办和总结工作。</w:t>
      </w:r>
    </w:p>
    <w:p>
      <w:pPr>
        <w:pStyle w:val="3"/>
        <w:adjustRightInd w:val="0"/>
        <w:snapToGrid w:val="0"/>
        <w:spacing w:line="360" w:lineRule="auto"/>
        <w:ind w:firstLine="640"/>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组织制定并执行系教学、科研、竞赛、财务和行政管理等方面的规章制度，负责经费开支的审批。</w:t>
      </w:r>
    </w:p>
    <w:p>
      <w:pPr>
        <w:pStyle w:val="3"/>
        <w:adjustRightInd w:val="0"/>
        <w:snapToGrid w:val="0"/>
        <w:spacing w:line="360" w:lineRule="auto"/>
        <w:ind w:firstLine="640"/>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负责或参与所属各专业的招生工作和毕业分配工作。</w:t>
      </w:r>
    </w:p>
    <w:p>
      <w:pPr>
        <w:pStyle w:val="5"/>
        <w:adjustRightInd w:val="0"/>
        <w:snapToGrid w:val="0"/>
        <w:spacing w:line="360" w:lineRule="auto"/>
        <w:ind w:firstLine="640" w:firstLineChars="200"/>
        <w:rPr>
          <w:rFonts w:ascii="仿宋" w:hAnsi="仿宋" w:eastAsia="仿宋"/>
          <w:sz w:val="32"/>
          <w:szCs w:val="32"/>
        </w:rPr>
      </w:pPr>
      <w:r>
        <w:rPr>
          <w:rFonts w:ascii="仿宋" w:hAnsi="仿宋" w:eastAsia="仿宋"/>
          <w:sz w:val="32"/>
          <w:szCs w:val="32"/>
        </w:rPr>
        <w:t>7.</w:t>
      </w:r>
      <w:r>
        <w:rPr>
          <w:rFonts w:hint="eastAsia" w:ascii="仿宋" w:hAnsi="仿宋" w:eastAsia="仿宋"/>
          <w:sz w:val="32"/>
          <w:szCs w:val="32"/>
        </w:rPr>
        <w:t>研究审定和实施所属专业的教学、教改方案和教学计划，做好教学检查评估工作。</w:t>
      </w:r>
    </w:p>
    <w:p>
      <w:pPr>
        <w:pStyle w:val="3"/>
        <w:adjustRightInd w:val="0"/>
        <w:snapToGrid w:val="0"/>
        <w:spacing w:line="360" w:lineRule="auto"/>
        <w:ind w:firstLine="640"/>
        <w:rPr>
          <w:rFonts w:ascii="仿宋" w:hAnsi="仿宋" w:eastAsia="仿宋"/>
          <w:sz w:val="32"/>
          <w:szCs w:val="32"/>
        </w:rPr>
      </w:pPr>
      <w:r>
        <w:rPr>
          <w:rFonts w:ascii="仿宋" w:hAnsi="仿宋" w:eastAsia="仿宋"/>
          <w:sz w:val="32"/>
          <w:szCs w:val="32"/>
        </w:rPr>
        <w:t>8.</w:t>
      </w:r>
      <w:r>
        <w:rPr>
          <w:rFonts w:hint="eastAsia" w:ascii="仿宋" w:hAnsi="仿宋" w:eastAsia="仿宋"/>
          <w:sz w:val="32"/>
          <w:szCs w:val="32"/>
        </w:rPr>
        <w:t>关心师生员工的生活和发展，做好教研室主任、副主任和教师职务及全体行政工作人员的考核、评聘。正确实施奖励或处分。</w:t>
      </w:r>
    </w:p>
    <w:p>
      <w:pPr>
        <w:pStyle w:val="3"/>
        <w:adjustRightInd w:val="0"/>
        <w:snapToGrid w:val="0"/>
        <w:spacing w:line="360" w:lineRule="auto"/>
        <w:ind w:firstLine="640"/>
        <w:rPr>
          <w:rFonts w:ascii="仿宋" w:hAnsi="仿宋" w:eastAsia="仿宋"/>
          <w:sz w:val="32"/>
          <w:szCs w:val="32"/>
        </w:rPr>
      </w:pPr>
      <w:r>
        <w:rPr>
          <w:rFonts w:ascii="仿宋" w:hAnsi="仿宋" w:eastAsia="仿宋"/>
          <w:sz w:val="32"/>
          <w:szCs w:val="32"/>
        </w:rPr>
        <w:t>9.</w:t>
      </w:r>
      <w:r>
        <w:rPr>
          <w:rFonts w:hint="eastAsia" w:ascii="仿宋" w:hAnsi="仿宋" w:eastAsia="仿宋"/>
          <w:sz w:val="32"/>
          <w:szCs w:val="32"/>
        </w:rPr>
        <w:t>按时完成学院交办的其他工作任务。</w:t>
      </w:r>
    </w:p>
    <w:p>
      <w:pPr>
        <w:spacing w:line="600" w:lineRule="exact"/>
        <w:jc w:val="center"/>
        <w:rPr>
          <w:rFonts w:ascii="方正小标宋简体" w:hAnsi="华文中宋" w:eastAsia="方正小标宋简体"/>
          <w:sz w:val="44"/>
          <w:szCs w:val="44"/>
        </w:rPr>
      </w:pPr>
    </w:p>
    <w:p>
      <w:pPr>
        <w:spacing w:line="600" w:lineRule="exact"/>
        <w:rPr>
          <w:rFonts w:ascii="方正小标宋简体" w:hAnsi="华文中宋" w:eastAsia="方正小标宋简体"/>
          <w:sz w:val="44"/>
          <w:szCs w:val="44"/>
        </w:rPr>
      </w:pPr>
    </w:p>
    <w:p>
      <w:pPr>
        <w:spacing w:line="600" w:lineRule="exact"/>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学校体育系党总支副书记岗位职责</w:t>
      </w:r>
    </w:p>
    <w:p>
      <w:pPr>
        <w:spacing w:line="400" w:lineRule="exact"/>
        <w:jc w:val="center"/>
        <w:rPr>
          <w:b/>
          <w:bCs/>
          <w:sz w:val="32"/>
          <w:szCs w:val="32"/>
        </w:rPr>
      </w:pPr>
    </w:p>
    <w:p>
      <w:pPr>
        <w:spacing w:line="400" w:lineRule="exact"/>
        <w:jc w:val="center"/>
        <w:rPr>
          <w:b/>
          <w:bCs/>
          <w:sz w:val="32"/>
          <w:szCs w:val="32"/>
        </w:rPr>
      </w:pP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协助党总支书记做好党建工作。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负责学生的管理教育和培养工作。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负责辅导员的管理、培养工作。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负责学生党、团支部和系学生会的工作。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负责学生的思想政治工作，积极开展业余文化体育活动，争创文明校园、文明班级和文明宿舍活动，搞好学生的综合测评工作。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贯彻执行院行政规划要求，拟订和实施系的行政管理计划规定。</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7.</w:t>
      </w:r>
      <w:r>
        <w:rPr>
          <w:rFonts w:hint="eastAsia" w:ascii="仿宋" w:hAnsi="仿宋" w:eastAsia="仿宋"/>
          <w:sz w:val="32"/>
          <w:szCs w:val="32"/>
        </w:rPr>
        <w:t>负责系办公室工作，督导办公室人员履行职责，做好办公室设备的购置和管理工作。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8.</w:t>
      </w:r>
      <w:r>
        <w:rPr>
          <w:rFonts w:hint="eastAsia" w:ascii="仿宋" w:hAnsi="仿宋" w:eastAsia="仿宋"/>
          <w:sz w:val="32"/>
          <w:szCs w:val="32"/>
        </w:rPr>
        <w:t>负责安全保卫、后勤保障、爱国卫生、统战、工会工作和各类人员的考勤事宜。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9.</w:t>
      </w:r>
      <w:r>
        <w:rPr>
          <w:rFonts w:hint="eastAsia" w:ascii="仿宋" w:hAnsi="仿宋" w:eastAsia="仿宋"/>
          <w:sz w:val="32"/>
          <w:szCs w:val="32"/>
        </w:rPr>
        <w:t>协调招生与毕业分配以及新生入学教育和学生毕业等工作。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10.</w:t>
      </w:r>
      <w:r>
        <w:rPr>
          <w:rFonts w:hint="eastAsia" w:ascii="仿宋" w:hAnsi="仿宋" w:eastAsia="仿宋"/>
          <w:sz w:val="32"/>
          <w:szCs w:val="32"/>
        </w:rPr>
        <w:t>完成院、系交办的其他工作。</w:t>
      </w:r>
    </w:p>
    <w:p>
      <w:pPr>
        <w:widowControl/>
        <w:adjustRightInd w:val="0"/>
        <w:snapToGrid w:val="0"/>
        <w:spacing w:line="360" w:lineRule="auto"/>
        <w:ind w:firstLine="640" w:firstLineChars="200"/>
        <w:jc w:val="left"/>
        <w:rPr>
          <w:rFonts w:ascii="仿宋" w:hAnsi="仿宋" w:eastAsia="仿宋"/>
          <w:sz w:val="32"/>
          <w:szCs w:val="32"/>
        </w:rPr>
      </w:pPr>
    </w:p>
    <w:p>
      <w:pPr>
        <w:adjustRightInd w:val="0"/>
        <w:snapToGrid w:val="0"/>
        <w:spacing w:line="360" w:lineRule="auto"/>
        <w:rPr>
          <w:rFonts w:ascii="仿宋" w:hAnsi="仿宋" w:eastAsia="仿宋"/>
          <w:sz w:val="28"/>
          <w:szCs w:val="28"/>
        </w:rPr>
      </w:pPr>
    </w:p>
    <w:p>
      <w:pPr>
        <w:adjustRightInd w:val="0"/>
        <w:snapToGrid w:val="0"/>
        <w:spacing w:line="360" w:lineRule="auto"/>
        <w:rPr>
          <w:rFonts w:ascii="仿宋" w:hAnsi="仿宋" w:eastAsia="仿宋"/>
          <w:sz w:val="28"/>
          <w:szCs w:val="28"/>
        </w:rPr>
      </w:pPr>
    </w:p>
    <w:p>
      <w:pPr>
        <w:adjustRightInd w:val="0"/>
        <w:snapToGrid w:val="0"/>
        <w:spacing w:line="360" w:lineRule="auto"/>
        <w:rPr>
          <w:rFonts w:ascii="仿宋" w:hAnsi="仿宋" w:eastAsia="仿宋"/>
          <w:sz w:val="28"/>
          <w:szCs w:val="28"/>
        </w:rPr>
      </w:pPr>
    </w:p>
    <w:p>
      <w:pPr>
        <w:spacing w:line="600" w:lineRule="exact"/>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学校体育系副主任岗位职责</w:t>
      </w:r>
    </w:p>
    <w:p>
      <w:pPr>
        <w:spacing w:line="400" w:lineRule="exact"/>
        <w:jc w:val="center"/>
        <w:rPr>
          <w:b/>
          <w:bCs/>
          <w:sz w:val="28"/>
        </w:rPr>
      </w:pPr>
    </w:p>
    <w:p>
      <w:pPr>
        <w:adjustRightInd w:val="0"/>
        <w:snapToGrid w:val="0"/>
        <w:spacing w:line="360" w:lineRule="auto"/>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协助系主任做好本系的教学、科研、竞赛管理工作。</w:t>
      </w:r>
    </w:p>
    <w:p>
      <w:pPr>
        <w:pStyle w:val="3"/>
        <w:adjustRightInd w:val="0"/>
        <w:snapToGrid w:val="0"/>
        <w:spacing w:line="360" w:lineRule="auto"/>
        <w:ind w:firstLine="64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拟制和实施本系的教学改革、师资队伍建设规划和师资培训计划工作，督促和管理各类科研项目的组织、申报工作，抓好运动队的组建、训练和参赛工作。</w:t>
      </w:r>
    </w:p>
    <w:p>
      <w:pPr>
        <w:adjustRightInd w:val="0"/>
        <w:snapToGrid w:val="0"/>
        <w:spacing w:line="360" w:lineRule="auto"/>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参与审定和实施所属专业的培养方案和教学计划的制定工作，并督促计划的实施完成过程。</w:t>
      </w:r>
    </w:p>
    <w:p>
      <w:pPr>
        <w:pStyle w:val="3"/>
        <w:adjustRightInd w:val="0"/>
        <w:snapToGrid w:val="0"/>
        <w:spacing w:line="360" w:lineRule="auto"/>
        <w:ind w:firstLine="64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负责教研室、运动队的建设工作。督导教研室做好教学大纲、教学进度、教学规范等检查工作，督促教练员做好对运动队伍的管理。</w:t>
      </w:r>
    </w:p>
    <w:p>
      <w:pPr>
        <w:pStyle w:val="3"/>
        <w:adjustRightInd w:val="0"/>
        <w:snapToGrid w:val="0"/>
        <w:spacing w:line="360" w:lineRule="auto"/>
        <w:ind w:firstLine="640"/>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参与或组织教学检查、教学改革研究、教学评估和对青年教师的培训，负责全系教师的教学、科研工作量考核。</w:t>
      </w:r>
    </w:p>
    <w:p>
      <w:pPr>
        <w:pStyle w:val="3"/>
        <w:adjustRightInd w:val="0"/>
        <w:snapToGrid w:val="0"/>
        <w:spacing w:line="360" w:lineRule="auto"/>
        <w:ind w:firstLine="640"/>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组织落实本系学生上课、考试、实习等各环节的教学活动。</w:t>
      </w:r>
    </w:p>
    <w:p>
      <w:pPr>
        <w:adjustRightInd w:val="0"/>
        <w:snapToGrid w:val="0"/>
        <w:spacing w:line="360" w:lineRule="auto"/>
        <w:ind w:firstLine="640" w:firstLineChars="200"/>
        <w:rPr>
          <w:rFonts w:ascii="仿宋" w:hAnsi="仿宋" w:eastAsia="仿宋"/>
          <w:sz w:val="32"/>
          <w:szCs w:val="32"/>
        </w:rPr>
      </w:pPr>
      <w:r>
        <w:rPr>
          <w:rFonts w:ascii="仿宋" w:hAnsi="仿宋" w:eastAsia="仿宋"/>
          <w:sz w:val="32"/>
          <w:szCs w:val="32"/>
        </w:rPr>
        <w:t>7.</w:t>
      </w:r>
      <w:r>
        <w:rPr>
          <w:rFonts w:hint="eastAsia" w:ascii="仿宋" w:hAnsi="仿宋" w:eastAsia="仿宋"/>
          <w:sz w:val="32"/>
          <w:szCs w:val="32"/>
        </w:rPr>
        <w:t>负责学生毕业论文和学生学位资格授予的审定工作。</w:t>
      </w:r>
    </w:p>
    <w:p>
      <w:pPr>
        <w:adjustRightInd w:val="0"/>
        <w:snapToGrid w:val="0"/>
        <w:spacing w:line="360" w:lineRule="auto"/>
        <w:ind w:firstLine="640" w:firstLineChars="200"/>
        <w:rPr>
          <w:rFonts w:ascii="仿宋" w:hAnsi="仿宋" w:eastAsia="仿宋"/>
          <w:sz w:val="32"/>
          <w:szCs w:val="32"/>
        </w:rPr>
      </w:pPr>
      <w:r>
        <w:rPr>
          <w:rFonts w:ascii="仿宋" w:hAnsi="仿宋" w:eastAsia="仿宋"/>
          <w:sz w:val="32"/>
          <w:szCs w:val="32"/>
        </w:rPr>
        <w:t>8.</w:t>
      </w:r>
      <w:r>
        <w:rPr>
          <w:rFonts w:hint="eastAsia" w:ascii="仿宋" w:hAnsi="仿宋" w:eastAsia="仿宋"/>
          <w:sz w:val="32"/>
          <w:szCs w:val="32"/>
        </w:rPr>
        <w:t>做好教师裁判外出工作以及等级申报等管理工作。</w:t>
      </w:r>
    </w:p>
    <w:p>
      <w:pPr>
        <w:pStyle w:val="3"/>
        <w:adjustRightInd w:val="0"/>
        <w:snapToGrid w:val="0"/>
        <w:spacing w:line="360" w:lineRule="auto"/>
        <w:ind w:firstLine="640"/>
        <w:rPr>
          <w:rFonts w:ascii="仿宋" w:hAnsi="仿宋" w:eastAsia="仿宋"/>
          <w:sz w:val="32"/>
          <w:szCs w:val="32"/>
        </w:rPr>
      </w:pPr>
      <w:r>
        <w:rPr>
          <w:rFonts w:ascii="仿宋" w:hAnsi="仿宋" w:eastAsia="仿宋"/>
          <w:sz w:val="32"/>
          <w:szCs w:val="32"/>
        </w:rPr>
        <w:t>9.</w:t>
      </w:r>
      <w:r>
        <w:rPr>
          <w:rFonts w:hint="eastAsia" w:ascii="仿宋" w:hAnsi="仿宋" w:eastAsia="仿宋"/>
          <w:sz w:val="32"/>
          <w:szCs w:val="32"/>
        </w:rPr>
        <w:t>协助起草有关教学、科研、竞赛方面的规章制度，并认真组织实施。</w:t>
      </w:r>
    </w:p>
    <w:p>
      <w:pPr>
        <w:adjustRightInd w:val="0"/>
        <w:snapToGrid w:val="0"/>
        <w:spacing w:line="360" w:lineRule="auto"/>
        <w:ind w:firstLine="640" w:firstLineChars="200"/>
        <w:rPr>
          <w:rFonts w:ascii="仿宋" w:hAnsi="仿宋" w:eastAsia="仿宋"/>
          <w:sz w:val="32"/>
          <w:szCs w:val="32"/>
        </w:rPr>
      </w:pPr>
      <w:r>
        <w:rPr>
          <w:rFonts w:ascii="仿宋" w:hAnsi="仿宋" w:eastAsia="仿宋"/>
          <w:sz w:val="32"/>
          <w:szCs w:val="32"/>
        </w:rPr>
        <w:t>10.</w:t>
      </w:r>
      <w:r>
        <w:rPr>
          <w:rFonts w:hint="eastAsia" w:ascii="仿宋" w:hAnsi="仿宋" w:eastAsia="仿宋"/>
          <w:sz w:val="32"/>
          <w:szCs w:val="32"/>
        </w:rPr>
        <w:t>完成院、系交办的其他工作任务。</w:t>
      </w:r>
    </w:p>
    <w:p>
      <w:pPr>
        <w:spacing w:line="600" w:lineRule="exact"/>
        <w:jc w:val="center"/>
        <w:rPr>
          <w:rFonts w:ascii="方正小标宋简体" w:hAnsi="华文中宋" w:eastAsia="方正小标宋简体"/>
          <w:sz w:val="44"/>
          <w:szCs w:val="44"/>
        </w:rPr>
      </w:pPr>
    </w:p>
    <w:p>
      <w:pPr>
        <w:spacing w:line="600" w:lineRule="exact"/>
        <w:jc w:val="center"/>
        <w:rPr>
          <w:rFonts w:ascii="方正小标宋简体" w:hAnsi="华文中宋" w:eastAsia="方正小标宋简体"/>
          <w:sz w:val="44"/>
          <w:szCs w:val="44"/>
        </w:rPr>
      </w:pPr>
    </w:p>
    <w:p>
      <w:pPr>
        <w:spacing w:line="600" w:lineRule="exact"/>
        <w:jc w:val="center"/>
        <w:rPr>
          <w:b/>
          <w:bCs/>
          <w:sz w:val="32"/>
          <w:szCs w:val="32"/>
        </w:rPr>
      </w:pPr>
      <w:r>
        <w:rPr>
          <w:rFonts w:hint="eastAsia" w:ascii="方正小标宋简体" w:hAnsi="华文中宋" w:eastAsia="方正小标宋简体"/>
          <w:sz w:val="44"/>
          <w:szCs w:val="44"/>
        </w:rPr>
        <w:t>学校体育系办公室主任岗位职责</w:t>
      </w:r>
    </w:p>
    <w:p>
      <w:pPr>
        <w:spacing w:line="400" w:lineRule="exact"/>
        <w:jc w:val="center"/>
        <w:rPr>
          <w:b/>
          <w:bCs/>
          <w:sz w:val="32"/>
        </w:rPr>
      </w:pP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负责全系事务性工作，安排和参加有关会议，做好记录，督办并反馈会议精神的贯彻执行情况。</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热情接待来人来电，及时准确记录并传达有关指示和事项。</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起草打印行政和综合性工作计划、总结、通知、简报等文字材料，收发填报有关文件、报表，并分类整理归档。负责毕业生档案工作。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协助系领导抓好全系各类人员的工作考核、考勤、考绩和奖励工作。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主管全系的爱国卫生、计划生育和后勤保障工作。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负责全系各项经费的保管报销和颁发工作。模范执行财务规定，做到手续齐全、帐目清楚、勤俭办事。</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7.</w:t>
      </w:r>
      <w:r>
        <w:rPr>
          <w:rFonts w:hint="eastAsia" w:ascii="仿宋" w:hAnsi="仿宋" w:eastAsia="仿宋"/>
          <w:sz w:val="32"/>
          <w:szCs w:val="32"/>
        </w:rPr>
        <w:t>协助系领导做好工会工作。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8.</w:t>
      </w:r>
      <w:r>
        <w:rPr>
          <w:rFonts w:hint="eastAsia" w:ascii="仿宋" w:hAnsi="仿宋" w:eastAsia="仿宋"/>
          <w:sz w:val="32"/>
          <w:szCs w:val="32"/>
        </w:rPr>
        <w:t>完成系领导和院有关部门交办的其他工作任务。</w:t>
      </w:r>
    </w:p>
    <w:p>
      <w:pPr>
        <w:widowControl/>
        <w:adjustRightInd w:val="0"/>
        <w:snapToGrid w:val="0"/>
        <w:spacing w:line="360" w:lineRule="auto"/>
        <w:ind w:firstLine="560" w:firstLineChars="200"/>
        <w:jc w:val="left"/>
        <w:rPr>
          <w:rFonts w:ascii="仿宋" w:hAnsi="仿宋" w:eastAsia="仿宋"/>
          <w:sz w:val="28"/>
          <w:szCs w:val="28"/>
        </w:rPr>
      </w:pPr>
    </w:p>
    <w:p>
      <w:pPr>
        <w:widowControl/>
        <w:adjustRightInd w:val="0"/>
        <w:snapToGrid w:val="0"/>
        <w:spacing w:line="360" w:lineRule="auto"/>
        <w:ind w:firstLine="560" w:firstLineChars="200"/>
        <w:jc w:val="left"/>
        <w:rPr>
          <w:rFonts w:ascii="仿宋" w:hAnsi="仿宋" w:eastAsia="仿宋"/>
          <w:sz w:val="28"/>
          <w:szCs w:val="28"/>
        </w:rPr>
      </w:pPr>
    </w:p>
    <w:p>
      <w:pPr>
        <w:widowControl/>
        <w:adjustRightInd w:val="0"/>
        <w:snapToGrid w:val="0"/>
        <w:spacing w:line="360" w:lineRule="auto"/>
        <w:ind w:firstLine="560" w:firstLineChars="200"/>
        <w:jc w:val="left"/>
        <w:rPr>
          <w:rFonts w:ascii="仿宋" w:hAnsi="仿宋" w:eastAsia="仿宋"/>
          <w:sz w:val="28"/>
          <w:szCs w:val="28"/>
        </w:rPr>
      </w:pPr>
    </w:p>
    <w:p>
      <w:pPr>
        <w:widowControl/>
        <w:adjustRightInd w:val="0"/>
        <w:snapToGrid w:val="0"/>
        <w:spacing w:line="360" w:lineRule="auto"/>
        <w:ind w:firstLine="560" w:firstLineChars="200"/>
        <w:jc w:val="left"/>
        <w:rPr>
          <w:rFonts w:ascii="仿宋" w:hAnsi="仿宋" w:eastAsia="仿宋"/>
          <w:sz w:val="28"/>
          <w:szCs w:val="28"/>
        </w:rPr>
      </w:pPr>
    </w:p>
    <w:p>
      <w:pPr>
        <w:adjustRightInd w:val="0"/>
        <w:snapToGrid w:val="0"/>
        <w:spacing w:line="360" w:lineRule="auto"/>
        <w:rPr>
          <w:rFonts w:ascii="仿宋" w:hAnsi="仿宋" w:eastAsia="仿宋"/>
          <w:sz w:val="28"/>
          <w:szCs w:val="28"/>
        </w:rPr>
      </w:pPr>
    </w:p>
    <w:p>
      <w:pPr>
        <w:adjustRightInd w:val="0"/>
        <w:snapToGrid w:val="0"/>
        <w:spacing w:line="360" w:lineRule="auto"/>
        <w:rPr>
          <w:rFonts w:ascii="仿宋" w:hAnsi="仿宋" w:eastAsia="仿宋"/>
          <w:sz w:val="28"/>
          <w:szCs w:val="28"/>
        </w:rPr>
      </w:pPr>
    </w:p>
    <w:p>
      <w:pPr>
        <w:adjustRightInd w:val="0"/>
        <w:snapToGrid w:val="0"/>
        <w:spacing w:line="360" w:lineRule="auto"/>
        <w:rPr>
          <w:rFonts w:ascii="仿宋" w:hAnsi="仿宋" w:eastAsia="仿宋"/>
          <w:sz w:val="28"/>
          <w:szCs w:val="28"/>
        </w:rPr>
      </w:pPr>
    </w:p>
    <w:p>
      <w:pPr>
        <w:spacing w:line="600" w:lineRule="exact"/>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学校体育系教学科科长岗位职责</w:t>
      </w:r>
    </w:p>
    <w:p>
      <w:pPr>
        <w:spacing w:line="400" w:lineRule="exact"/>
        <w:ind w:firstLine="1687" w:firstLineChars="600"/>
        <w:rPr>
          <w:b/>
          <w:bCs/>
          <w:sz w:val="28"/>
        </w:rPr>
      </w:pP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根据教学部门下达的教学任务，会同教研室编排有关教师课程安排。</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根据有关规定办理停、调课手续。</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参与组织教学检查、评估和学生实习等活动。</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核对教师工作量，汇总教师科研成果，定期分析并及时提出改进教学的意见和建议。</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负责学籍管理工作，配合做好学生报到、注册、补缓考、休、退、复、转学、留降级和试读等事宜，办理学生辅修、选修、免修课的申报审批手续。</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检查教研室活动记录，负责教学文件、教学资料以及各类报表的收发、填报和整理归档工作。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7.</w:t>
      </w:r>
      <w:r>
        <w:rPr>
          <w:rFonts w:hint="eastAsia" w:ascii="仿宋" w:hAnsi="仿宋" w:eastAsia="仿宋"/>
          <w:sz w:val="32"/>
          <w:szCs w:val="32"/>
        </w:rPr>
        <w:t>整理、做好学生毕业、学位资格的审查工作。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8.</w:t>
      </w:r>
      <w:r>
        <w:rPr>
          <w:rFonts w:hint="eastAsia" w:ascii="仿宋" w:hAnsi="仿宋" w:eastAsia="仿宋"/>
          <w:sz w:val="32"/>
          <w:szCs w:val="32"/>
        </w:rPr>
        <w:t>负责考务工作，定期汇总、公布学生考勤情况。</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9.</w:t>
      </w:r>
      <w:r>
        <w:rPr>
          <w:rFonts w:hint="eastAsia" w:ascii="仿宋" w:hAnsi="仿宋" w:eastAsia="仿宋"/>
          <w:sz w:val="32"/>
          <w:szCs w:val="32"/>
        </w:rPr>
        <w:t>起草打印教学及综合性工作计划、总结、通知、简报、纪要等文字材料。</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10.</w:t>
      </w:r>
      <w:r>
        <w:rPr>
          <w:rFonts w:hint="eastAsia" w:ascii="仿宋" w:hAnsi="仿宋" w:eastAsia="仿宋"/>
          <w:sz w:val="32"/>
          <w:szCs w:val="32"/>
        </w:rPr>
        <w:t>完成系领导和院有关部门交办的其他工作任务。</w:t>
      </w:r>
    </w:p>
    <w:p>
      <w:pPr>
        <w:widowControl/>
        <w:adjustRightInd w:val="0"/>
        <w:snapToGrid w:val="0"/>
        <w:spacing w:line="360" w:lineRule="auto"/>
        <w:ind w:firstLine="640" w:firstLineChars="200"/>
        <w:jc w:val="left"/>
        <w:rPr>
          <w:rFonts w:ascii="仿宋" w:hAnsi="仿宋" w:eastAsia="仿宋"/>
          <w:sz w:val="32"/>
          <w:szCs w:val="32"/>
        </w:rPr>
      </w:pPr>
    </w:p>
    <w:p>
      <w:pPr>
        <w:spacing w:line="400" w:lineRule="exact"/>
        <w:rPr>
          <w:b/>
          <w:bCs/>
          <w:sz w:val="32"/>
          <w:szCs w:val="32"/>
        </w:rPr>
      </w:pPr>
    </w:p>
    <w:p>
      <w:pPr>
        <w:spacing w:line="400" w:lineRule="exact"/>
        <w:rPr>
          <w:b/>
          <w:bCs/>
          <w:sz w:val="32"/>
          <w:szCs w:val="32"/>
        </w:rPr>
      </w:pPr>
    </w:p>
    <w:p>
      <w:pPr>
        <w:spacing w:line="400" w:lineRule="exact"/>
        <w:jc w:val="center"/>
        <w:rPr>
          <w:b/>
          <w:bCs/>
          <w:sz w:val="32"/>
          <w:szCs w:val="32"/>
        </w:rPr>
      </w:pPr>
    </w:p>
    <w:p>
      <w:pPr>
        <w:spacing w:line="600" w:lineRule="exact"/>
        <w:jc w:val="center"/>
        <w:rPr>
          <w:rFonts w:ascii="方正小标宋简体" w:hAnsi="华文中宋" w:eastAsia="方正小标宋简体"/>
          <w:sz w:val="44"/>
          <w:szCs w:val="44"/>
        </w:rPr>
      </w:pPr>
    </w:p>
    <w:p>
      <w:pPr>
        <w:spacing w:line="600" w:lineRule="exact"/>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学校体育系教研室主任岗位职责</w:t>
      </w:r>
    </w:p>
    <w:p>
      <w:pPr>
        <w:spacing w:line="400" w:lineRule="exact"/>
        <w:jc w:val="center"/>
        <w:rPr>
          <w:b/>
          <w:bCs/>
          <w:sz w:val="32"/>
          <w:szCs w:val="32"/>
        </w:rPr>
      </w:pPr>
    </w:p>
    <w:p>
      <w:pPr>
        <w:widowControl/>
        <w:adjustRightInd w:val="0"/>
        <w:snapToGrid w:val="0"/>
        <w:spacing w:line="360" w:lineRule="auto"/>
        <w:ind w:firstLine="640" w:firstLineChars="200"/>
        <w:jc w:val="left"/>
        <w:rPr>
          <w:rFonts w:ascii="仿宋" w:hAnsi="仿宋" w:eastAsia="仿宋"/>
          <w:sz w:val="32"/>
          <w:szCs w:val="32"/>
        </w:rPr>
      </w:pPr>
      <w:r>
        <w:rPr>
          <w:rFonts w:eastAsia="仿宋"/>
          <w:sz w:val="32"/>
          <w:szCs w:val="32"/>
        </w:rPr>
        <w:t>1.</w:t>
      </w:r>
      <w:r>
        <w:rPr>
          <w:rFonts w:hint="eastAsia" w:ascii="仿宋" w:hAnsi="仿宋" w:eastAsia="仿宋"/>
          <w:sz w:val="32"/>
          <w:szCs w:val="32"/>
        </w:rPr>
        <w:t>在系主任和副主任的领导下，负责本教研室的全面工作。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根据院、系有关规划计划，制定本教研室的教学科研规划、师资队伍建设和年度工作计划。</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起草所设专业的教学方案和教学计划，安排教师的教学和科研任务，并对执行情况进行检查和监督。</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积极协助职能部门或教学副主任落实各环节的教学活动，对教学工作中的调整变动，及时向系教学办公室通报情况。</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组织本教研室主管课程和教材、教学大纲、教学参考资料的编写工作和题库建设，按要求参与组织对学生的成绩考核工作。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组织观摩教学、业务研究等教学研究活动，开展各种教学、科研和学术交流活动。</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7.</w:t>
      </w:r>
      <w:r>
        <w:rPr>
          <w:rFonts w:hint="eastAsia" w:ascii="仿宋" w:hAnsi="仿宋" w:eastAsia="仿宋"/>
          <w:sz w:val="32"/>
          <w:szCs w:val="32"/>
        </w:rPr>
        <w:t>参与组织学生的毕业实习、论文指导及暑期的社会实践工作。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8.</w:t>
      </w:r>
      <w:r>
        <w:rPr>
          <w:rFonts w:hint="eastAsia" w:ascii="仿宋" w:hAnsi="仿宋" w:eastAsia="仿宋"/>
          <w:sz w:val="32"/>
          <w:szCs w:val="32"/>
        </w:rPr>
        <w:t>管理、运用好本教研室负责的教学科研设备和图书资料。</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9.</w:t>
      </w:r>
      <w:r>
        <w:rPr>
          <w:rFonts w:hint="eastAsia" w:ascii="仿宋" w:hAnsi="仿宋" w:eastAsia="仿宋"/>
          <w:sz w:val="32"/>
          <w:szCs w:val="32"/>
        </w:rPr>
        <w:t>制定教研室的教学文件、规章制度、考核办法和考核标准，对本教研室教师进行考核和考勤，协助做好教师评聘、调配等工作。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10.</w:t>
      </w:r>
      <w:r>
        <w:rPr>
          <w:rFonts w:hint="eastAsia" w:ascii="仿宋" w:hAnsi="仿宋" w:eastAsia="仿宋"/>
          <w:sz w:val="32"/>
          <w:szCs w:val="32"/>
        </w:rPr>
        <w:t>做好教师的政治思想工作，教育所属人员讲学习、讲政治、讲大局，守纪律、作师表、当模范。</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11.</w:t>
      </w:r>
      <w:r>
        <w:rPr>
          <w:rFonts w:hint="eastAsia" w:ascii="仿宋" w:hAnsi="仿宋" w:eastAsia="仿宋"/>
          <w:sz w:val="32"/>
          <w:szCs w:val="32"/>
        </w:rPr>
        <w:t>完成各级领导交办的任务，并及时汇报工作的完成情况。</w:t>
      </w:r>
    </w:p>
    <w:p>
      <w:pPr>
        <w:spacing w:line="400" w:lineRule="exact"/>
        <w:rPr>
          <w:b/>
          <w:bCs/>
          <w:sz w:val="32"/>
          <w:szCs w:val="32"/>
        </w:rPr>
      </w:pPr>
    </w:p>
    <w:p>
      <w:pPr>
        <w:spacing w:line="400" w:lineRule="exact"/>
        <w:rPr>
          <w:b/>
          <w:bCs/>
          <w:sz w:val="32"/>
          <w:szCs w:val="32"/>
        </w:rPr>
      </w:pPr>
    </w:p>
    <w:p>
      <w:pPr>
        <w:spacing w:line="400" w:lineRule="exact"/>
        <w:rPr>
          <w:b/>
          <w:bCs/>
          <w:sz w:val="32"/>
          <w:szCs w:val="32"/>
        </w:rPr>
      </w:pPr>
    </w:p>
    <w:p>
      <w:pPr>
        <w:spacing w:line="400" w:lineRule="exact"/>
        <w:rPr>
          <w:b/>
          <w:bCs/>
          <w:sz w:val="32"/>
          <w:szCs w:val="32"/>
        </w:rPr>
      </w:pPr>
    </w:p>
    <w:p>
      <w:pPr>
        <w:spacing w:line="400" w:lineRule="exact"/>
        <w:rPr>
          <w:b/>
          <w:bCs/>
          <w:sz w:val="32"/>
          <w:szCs w:val="32"/>
        </w:rPr>
      </w:pPr>
    </w:p>
    <w:p>
      <w:pPr>
        <w:spacing w:line="400" w:lineRule="exact"/>
        <w:rPr>
          <w:b/>
          <w:bCs/>
          <w:sz w:val="32"/>
          <w:szCs w:val="32"/>
        </w:rPr>
      </w:pPr>
    </w:p>
    <w:p>
      <w:pPr>
        <w:spacing w:line="400" w:lineRule="exact"/>
        <w:rPr>
          <w:b/>
          <w:bCs/>
          <w:sz w:val="32"/>
          <w:szCs w:val="32"/>
        </w:rPr>
      </w:pPr>
    </w:p>
    <w:p>
      <w:pPr>
        <w:spacing w:line="400" w:lineRule="exact"/>
        <w:rPr>
          <w:b/>
          <w:bCs/>
          <w:sz w:val="32"/>
          <w:szCs w:val="32"/>
        </w:rPr>
      </w:pPr>
    </w:p>
    <w:p>
      <w:pPr>
        <w:spacing w:line="400" w:lineRule="exact"/>
        <w:rPr>
          <w:b/>
          <w:bCs/>
          <w:sz w:val="32"/>
          <w:szCs w:val="32"/>
        </w:rPr>
      </w:pPr>
    </w:p>
    <w:p>
      <w:pPr>
        <w:spacing w:line="400" w:lineRule="exact"/>
        <w:rPr>
          <w:b/>
          <w:bCs/>
          <w:sz w:val="32"/>
          <w:szCs w:val="32"/>
        </w:rPr>
      </w:pPr>
    </w:p>
    <w:p>
      <w:pPr>
        <w:spacing w:line="400" w:lineRule="exact"/>
        <w:rPr>
          <w:b/>
          <w:bCs/>
          <w:sz w:val="32"/>
          <w:szCs w:val="32"/>
        </w:rPr>
      </w:pPr>
    </w:p>
    <w:p>
      <w:pPr>
        <w:spacing w:line="400" w:lineRule="exact"/>
        <w:rPr>
          <w:b/>
          <w:bCs/>
          <w:sz w:val="32"/>
          <w:szCs w:val="32"/>
        </w:rPr>
      </w:pPr>
    </w:p>
    <w:p>
      <w:pPr>
        <w:spacing w:line="400" w:lineRule="exact"/>
        <w:rPr>
          <w:b/>
          <w:bCs/>
          <w:sz w:val="32"/>
          <w:szCs w:val="32"/>
        </w:rPr>
      </w:pPr>
    </w:p>
    <w:p>
      <w:pPr>
        <w:spacing w:line="400" w:lineRule="exact"/>
        <w:rPr>
          <w:b/>
          <w:bCs/>
          <w:sz w:val="32"/>
          <w:szCs w:val="32"/>
        </w:rPr>
      </w:pPr>
    </w:p>
    <w:p>
      <w:pPr>
        <w:spacing w:line="400" w:lineRule="exact"/>
        <w:rPr>
          <w:b/>
          <w:bCs/>
          <w:sz w:val="32"/>
          <w:szCs w:val="32"/>
        </w:rPr>
      </w:pPr>
    </w:p>
    <w:p>
      <w:pPr>
        <w:spacing w:line="400" w:lineRule="exact"/>
        <w:rPr>
          <w:b/>
          <w:bCs/>
          <w:sz w:val="32"/>
          <w:szCs w:val="32"/>
        </w:rPr>
      </w:pPr>
    </w:p>
    <w:p>
      <w:pPr>
        <w:spacing w:line="400" w:lineRule="exact"/>
        <w:rPr>
          <w:b/>
          <w:bCs/>
          <w:sz w:val="32"/>
          <w:szCs w:val="32"/>
        </w:rPr>
      </w:pPr>
    </w:p>
    <w:p>
      <w:pPr>
        <w:spacing w:line="400" w:lineRule="exact"/>
        <w:rPr>
          <w:b/>
          <w:bCs/>
          <w:sz w:val="32"/>
          <w:szCs w:val="32"/>
        </w:rPr>
      </w:pPr>
    </w:p>
    <w:p>
      <w:pPr>
        <w:spacing w:line="400" w:lineRule="exact"/>
        <w:rPr>
          <w:b/>
          <w:bCs/>
          <w:sz w:val="32"/>
          <w:szCs w:val="32"/>
        </w:rPr>
      </w:pPr>
    </w:p>
    <w:p>
      <w:pPr>
        <w:spacing w:line="400" w:lineRule="exact"/>
        <w:rPr>
          <w:b/>
          <w:bCs/>
          <w:sz w:val="32"/>
          <w:szCs w:val="32"/>
        </w:rPr>
      </w:pPr>
    </w:p>
    <w:p>
      <w:pPr>
        <w:spacing w:line="400" w:lineRule="exact"/>
        <w:rPr>
          <w:b/>
          <w:bCs/>
          <w:sz w:val="32"/>
          <w:szCs w:val="32"/>
        </w:rPr>
      </w:pPr>
    </w:p>
    <w:p>
      <w:pPr>
        <w:spacing w:line="400" w:lineRule="exact"/>
        <w:rPr>
          <w:b/>
          <w:bCs/>
          <w:sz w:val="32"/>
          <w:szCs w:val="32"/>
        </w:rPr>
      </w:pPr>
    </w:p>
    <w:p>
      <w:pPr>
        <w:spacing w:line="400" w:lineRule="exact"/>
        <w:jc w:val="center"/>
        <w:rPr>
          <w:b/>
          <w:bCs/>
          <w:sz w:val="32"/>
          <w:szCs w:val="32"/>
        </w:rPr>
      </w:pPr>
    </w:p>
    <w:p>
      <w:pPr>
        <w:spacing w:line="600" w:lineRule="exact"/>
        <w:jc w:val="center"/>
        <w:rPr>
          <w:rFonts w:ascii="方正小标宋简体" w:hAnsi="华文中宋" w:eastAsia="方正小标宋简体"/>
          <w:sz w:val="44"/>
          <w:szCs w:val="44"/>
        </w:rPr>
      </w:pPr>
      <w:r>
        <w:rPr>
          <w:rFonts w:ascii="方正小标宋简体" w:hAnsi="华文中宋" w:eastAsia="方正小标宋简体"/>
          <w:sz w:val="44"/>
          <w:szCs w:val="44"/>
        </w:rPr>
        <w:br w:type="page"/>
      </w:r>
      <w:r>
        <w:rPr>
          <w:rFonts w:hint="eastAsia" w:ascii="方正小标宋简体" w:hAnsi="华文中宋" w:eastAsia="方正小标宋简体"/>
          <w:sz w:val="44"/>
          <w:szCs w:val="44"/>
        </w:rPr>
        <w:t>学校体育系团总支书记岗位职责</w:t>
      </w:r>
    </w:p>
    <w:p>
      <w:pPr>
        <w:spacing w:line="400" w:lineRule="exact"/>
        <w:jc w:val="center"/>
        <w:rPr>
          <w:b/>
          <w:bCs/>
          <w:sz w:val="32"/>
          <w:szCs w:val="32"/>
        </w:rPr>
      </w:pP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在系党总支的领导和校团委的具体指导下，负责系团总支的日常工作。主持召开会议，传达党总支指示和上级团委的决议，研究制定团总支的工作目标和任务。</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负责检查各团支部工作计划的制定、落实和完成情况。定期向上级组织汇报工作情况，及时向下级团组织布置工作、通报情况。</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组织开展对团员青年的思想教育，掌握团员青年的思想动态，研究共青团工作的特点和规律，探讨共青团工作的新方法和新途径。</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抓好团的组织建设，做好新团员的发展和超龄团员的离团工作；做好各支部团干的培养、团员组织关系的接转、团费的收缴工作；负责对违纪团员的处分和教育等工作。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负责系学生会的全面工作，并指导学生会骨干开展好各项活动。</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按时参加团委组织召开的团总支书记例会和其它各种临时会议，认真听取会议精神，并做好会议记录。</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7.</w:t>
      </w:r>
      <w:r>
        <w:rPr>
          <w:rFonts w:hint="eastAsia" w:ascii="仿宋" w:hAnsi="仿宋" w:eastAsia="仿宋"/>
          <w:sz w:val="32"/>
          <w:szCs w:val="32"/>
        </w:rPr>
        <w:t>负责各种文件的留存，做好团总支和团支部的各种组织档案、制度档案、团员档案和活动档案管理工作。</w:t>
      </w:r>
    </w:p>
    <w:p>
      <w:pPr>
        <w:adjustRightInd w:val="0"/>
        <w:snapToGrid w:val="0"/>
        <w:spacing w:line="360" w:lineRule="auto"/>
        <w:ind w:firstLine="720" w:firstLineChars="225"/>
        <w:rPr>
          <w:rFonts w:ascii="仿宋" w:hAnsi="仿宋" w:eastAsia="仿宋"/>
          <w:sz w:val="32"/>
          <w:szCs w:val="32"/>
        </w:rPr>
      </w:pPr>
      <w:r>
        <w:rPr>
          <w:rFonts w:ascii="仿宋" w:hAnsi="仿宋" w:eastAsia="仿宋"/>
          <w:sz w:val="32"/>
          <w:szCs w:val="32"/>
        </w:rPr>
        <w:t>8.</w:t>
      </w:r>
      <w:r>
        <w:rPr>
          <w:rFonts w:hint="eastAsia" w:ascii="仿宋" w:hAnsi="仿宋" w:eastAsia="仿宋"/>
          <w:sz w:val="32"/>
          <w:szCs w:val="32"/>
        </w:rPr>
        <w:t>完成党总支和院团委交办的其他工作任务。</w:t>
      </w:r>
    </w:p>
    <w:p>
      <w:pPr>
        <w:spacing w:line="600" w:lineRule="exact"/>
        <w:jc w:val="center"/>
        <w:rPr>
          <w:rFonts w:ascii="方正小标宋简体" w:hAnsi="华文中宋" w:eastAsia="方正小标宋简体"/>
          <w:sz w:val="44"/>
          <w:szCs w:val="44"/>
        </w:rPr>
      </w:pPr>
    </w:p>
    <w:p>
      <w:pPr>
        <w:spacing w:line="600" w:lineRule="exact"/>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学校体育系党总支专职组织员岗位职责</w:t>
      </w:r>
    </w:p>
    <w:p>
      <w:pPr>
        <w:spacing w:line="400" w:lineRule="exact"/>
        <w:jc w:val="center"/>
        <w:rPr>
          <w:b/>
          <w:bCs/>
          <w:sz w:val="32"/>
          <w:szCs w:val="32"/>
        </w:rPr>
      </w:pP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在系党总支的领导和院党委组织部的指导下，负责协助党总支专心专责抓党建工作。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参与制定党总支理论学习计划、组织建设和思想政治工作计划，落实相关工作决策部署。</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协助党总支做好民主生活会、民主评议党员、党内表彰等工作，指导党支部认真落实“主题党日”、“三会一课”、组织生活会等组织生活制度。</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科学制订和正确实施发展党员工作计划，协助党支部加强入党积极分子和发展对象的教育培养，对发展对象进行资格审查，做好预备党员的教育、考察和转正的审查工作。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做好组织关系接转、党籍管理和党费收缴等工作。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做好党总支党刊、党内学习资料的征订、发放工作以及学习材料的整理和归档工作。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7.</w:t>
      </w:r>
      <w:r>
        <w:rPr>
          <w:rFonts w:hint="eastAsia" w:ascii="仿宋" w:hAnsi="仿宋" w:eastAsia="仿宋"/>
          <w:sz w:val="32"/>
          <w:szCs w:val="32"/>
        </w:rPr>
        <w:t>做好党总支党建信息宣传、党建新闻稿件、党建汇报材料等的撰写工作。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8.</w:t>
      </w:r>
      <w:r>
        <w:rPr>
          <w:rFonts w:hint="eastAsia" w:ascii="仿宋" w:hAnsi="仿宋" w:eastAsia="仿宋"/>
          <w:sz w:val="32"/>
          <w:szCs w:val="32"/>
        </w:rPr>
        <w:t>分析新形势下党总支、党支部建设面临的新情况、新问题，提出加强和改进党组织建设的意见与建议。</w:t>
      </w:r>
    </w:p>
    <w:p>
      <w:pPr>
        <w:adjustRightInd w:val="0"/>
        <w:snapToGrid w:val="0"/>
        <w:spacing w:line="360" w:lineRule="auto"/>
        <w:ind w:firstLine="720" w:firstLineChars="225"/>
        <w:rPr>
          <w:rFonts w:ascii="仿宋" w:hAnsi="仿宋" w:eastAsia="仿宋"/>
          <w:sz w:val="32"/>
          <w:szCs w:val="32"/>
        </w:rPr>
      </w:pPr>
      <w:r>
        <w:rPr>
          <w:rFonts w:ascii="仿宋" w:hAnsi="仿宋" w:eastAsia="仿宋"/>
          <w:sz w:val="32"/>
          <w:szCs w:val="32"/>
        </w:rPr>
        <w:t>9.</w:t>
      </w:r>
      <w:r>
        <w:rPr>
          <w:rFonts w:hint="eastAsia" w:ascii="仿宋" w:hAnsi="仿宋" w:eastAsia="仿宋"/>
          <w:sz w:val="32"/>
          <w:szCs w:val="32"/>
        </w:rPr>
        <w:t>完成院党委和党总支交办的其他党建工作任务。</w:t>
      </w:r>
    </w:p>
    <w:p>
      <w:pPr>
        <w:adjustRightInd w:val="0"/>
        <w:snapToGrid w:val="0"/>
        <w:spacing w:line="360" w:lineRule="auto"/>
        <w:ind w:firstLine="720" w:firstLineChars="225"/>
        <w:rPr>
          <w:rFonts w:ascii="仿宋" w:hAnsi="仿宋" w:eastAsia="仿宋"/>
          <w:sz w:val="32"/>
          <w:szCs w:val="32"/>
        </w:rPr>
      </w:pPr>
    </w:p>
    <w:p>
      <w:pPr>
        <w:adjustRightInd w:val="0"/>
        <w:snapToGrid w:val="0"/>
        <w:spacing w:line="360" w:lineRule="auto"/>
        <w:ind w:firstLine="720" w:firstLineChars="225"/>
        <w:rPr>
          <w:rFonts w:ascii="仿宋" w:hAnsi="仿宋" w:eastAsia="仿宋"/>
          <w:sz w:val="32"/>
          <w:szCs w:val="32"/>
        </w:rPr>
      </w:pPr>
    </w:p>
    <w:p>
      <w:pPr>
        <w:spacing w:line="600" w:lineRule="exact"/>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学校体育系辅导员岗位职责</w:t>
      </w:r>
    </w:p>
    <w:p>
      <w:pPr>
        <w:spacing w:line="400" w:lineRule="exact"/>
        <w:jc w:val="center"/>
        <w:rPr>
          <w:b/>
          <w:bCs/>
          <w:sz w:val="32"/>
          <w:szCs w:val="32"/>
        </w:rPr>
      </w:pP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根据院、系的工作部署，制定本年级工作计划，并做好工作记录，及时向有关领导或部门汇报。</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围绕学生培养目标，进行爱国主义、社会主义、道德情操、形势政策、遵纪守法的教育，树立良好的学风、班风，搞好班级精神文明建设。</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积极协助学院实施教学计划，将学生学习情况及学生对教学和其它方面的意见及时反映给有关领导或任课教师。</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教育学生端正学习态度，树立正确的学习目的，指导并组织学生交流学习经验，提高学习积极性和主动性，保证学生学业的顺利完成。</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定期召开班会，及时掌握学生思想动态，有针对性地做好思想政治工作和日常管理工作。组织指导学生开展文体竞赛、联谊活动，丰富学生的课余生活。</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认真选拔、培养班级学生干部，支持他们独立负责地工作，注重锻炼他们的组织、管理、自立和自律能力。</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7.</w:t>
      </w:r>
      <w:r>
        <w:rPr>
          <w:rFonts w:hint="eastAsia" w:ascii="仿宋" w:hAnsi="仿宋" w:eastAsia="仿宋"/>
          <w:sz w:val="32"/>
          <w:szCs w:val="32"/>
        </w:rPr>
        <w:t>做好三好学生、优秀学生干部、优秀毕业生的评定工作，学生综合测评及奖学助贷工作。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8.</w:t>
      </w:r>
      <w:r>
        <w:rPr>
          <w:rFonts w:hint="eastAsia" w:ascii="仿宋" w:hAnsi="仿宋" w:eastAsia="仿宋"/>
          <w:sz w:val="32"/>
          <w:szCs w:val="32"/>
        </w:rPr>
        <w:t>积极配合党、团组织，做好团员推优、入党积极分子和党员的培养、教育和发展工作。</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9.</w:t>
      </w:r>
      <w:r>
        <w:rPr>
          <w:rFonts w:hint="eastAsia" w:ascii="仿宋" w:hAnsi="仿宋" w:eastAsia="仿宋"/>
          <w:sz w:val="32"/>
          <w:szCs w:val="32"/>
        </w:rPr>
        <w:t>积极开展学生工作理论研究，探索学生工作的新路子、新方法，把学生管理工作不断推向新水平。</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10.</w:t>
      </w:r>
      <w:r>
        <w:rPr>
          <w:rFonts w:hint="eastAsia" w:ascii="仿宋" w:hAnsi="仿宋" w:eastAsia="仿宋"/>
          <w:sz w:val="32"/>
          <w:szCs w:val="32"/>
        </w:rPr>
        <w:t>及时完成领导和有关部门交办的其他工作任务。</w:t>
      </w: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400" w:lineRule="exact"/>
        <w:jc w:val="center"/>
        <w:rPr>
          <w:b/>
          <w:bCs/>
          <w:sz w:val="32"/>
          <w:szCs w:val="32"/>
        </w:rPr>
      </w:pPr>
    </w:p>
    <w:p>
      <w:pPr>
        <w:spacing w:line="600" w:lineRule="exact"/>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学校体育系值班人员岗位职责</w:t>
      </w:r>
    </w:p>
    <w:p>
      <w:pPr>
        <w:spacing w:line="400" w:lineRule="exact"/>
        <w:jc w:val="center"/>
        <w:rPr>
          <w:b/>
          <w:bCs/>
          <w:sz w:val="32"/>
          <w:szCs w:val="32"/>
        </w:rPr>
      </w:pP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负责保卫工作、接待工作，并做好登记。</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检查学生早操、晚自习及业余时间落实各项制度情况，监督学生活动情况。</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处理突发事件，并及时向上级领导汇报。</w:t>
      </w:r>
    </w:p>
    <w:p>
      <w:pPr>
        <w:widowControl/>
        <w:adjustRightInd w:val="0"/>
        <w:snapToGrid w:val="0"/>
        <w:spacing w:line="360" w:lineRule="auto"/>
        <w:ind w:firstLine="640" w:firstLineChars="200"/>
        <w:jc w:val="left"/>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按时完成值班交接工作，并认真填写值班日志。</w:t>
      </w:r>
    </w:p>
    <w:p>
      <w:pPr>
        <w:adjustRightInd w:val="0"/>
        <w:snapToGrid w:val="0"/>
        <w:spacing w:line="360" w:lineRule="auto"/>
        <w:ind w:firstLine="720" w:firstLineChars="225"/>
        <w:rPr>
          <w:rFonts w:ascii="仿宋" w:hAnsi="仿宋" w:eastAsia="仿宋"/>
          <w:sz w:val="32"/>
          <w:szCs w:val="32"/>
        </w:rPr>
      </w:pPr>
    </w:p>
    <w:p>
      <w:pPr>
        <w:widowControl/>
        <w:adjustRightInd w:val="0"/>
        <w:snapToGrid w:val="0"/>
        <w:spacing w:line="360" w:lineRule="auto"/>
        <w:ind w:firstLine="560" w:firstLineChars="200"/>
        <w:jc w:val="left"/>
        <w:rPr>
          <w:rFonts w:ascii="仿宋" w:hAnsi="仿宋" w:eastAsia="仿宋"/>
          <w:sz w:val="28"/>
          <w:szCs w:val="28"/>
        </w:rPr>
      </w:pPr>
    </w:p>
    <w:p>
      <w:pPr>
        <w:widowControl/>
        <w:adjustRightInd w:val="0"/>
        <w:snapToGrid w:val="0"/>
        <w:spacing w:line="360" w:lineRule="auto"/>
        <w:ind w:firstLine="560" w:firstLineChars="200"/>
        <w:jc w:val="left"/>
        <w:rPr>
          <w:rFonts w:ascii="仿宋" w:hAnsi="仿宋" w:eastAsia="仿宋"/>
          <w:sz w:val="28"/>
          <w:szCs w:val="28"/>
        </w:rPr>
      </w:pPr>
    </w:p>
    <w:p>
      <w:pPr>
        <w:spacing w:line="400" w:lineRule="exact"/>
        <w:rPr>
          <w:rFonts w:ascii="仿宋" w:hAnsi="仿宋" w:eastAsia="仿宋"/>
          <w:sz w:val="30"/>
          <w:szCs w:val="30"/>
        </w:rPr>
      </w:pPr>
    </w:p>
    <w:p>
      <w:pPr>
        <w:spacing w:line="400" w:lineRule="exact"/>
        <w:rPr>
          <w:rFonts w:ascii="仿宋" w:hAnsi="仿宋" w:eastAsia="仿宋"/>
          <w:sz w:val="30"/>
          <w:szCs w:val="30"/>
        </w:rPr>
      </w:pPr>
    </w:p>
    <w:p>
      <w:pPr>
        <w:spacing w:line="400" w:lineRule="exact"/>
        <w:rPr>
          <w:rFonts w:ascii="仿宋" w:hAnsi="仿宋" w:eastAsia="仿宋"/>
          <w:sz w:val="30"/>
          <w:szCs w:val="30"/>
        </w:rPr>
      </w:pPr>
    </w:p>
    <w:p>
      <w:pPr>
        <w:spacing w:line="400" w:lineRule="exact"/>
        <w:rPr>
          <w:rFonts w:ascii="仿宋" w:hAnsi="仿宋" w:eastAsia="仿宋"/>
          <w:sz w:val="30"/>
          <w:szCs w:val="30"/>
        </w:rPr>
      </w:pPr>
    </w:p>
    <w:p>
      <w:pPr>
        <w:spacing w:line="400" w:lineRule="exact"/>
        <w:rPr>
          <w:rFonts w:ascii="仿宋" w:hAnsi="仿宋" w:eastAsia="仿宋"/>
          <w:sz w:val="30"/>
          <w:szCs w:val="30"/>
        </w:rPr>
      </w:pPr>
    </w:p>
    <w:p>
      <w:pPr>
        <w:spacing w:line="400" w:lineRule="exact"/>
        <w:rPr>
          <w:rFonts w:ascii="仿宋" w:hAnsi="仿宋" w:eastAsia="仿宋"/>
          <w:sz w:val="30"/>
          <w:szCs w:val="30"/>
        </w:rPr>
      </w:pPr>
    </w:p>
    <w:p>
      <w:pPr>
        <w:spacing w:line="400" w:lineRule="exact"/>
        <w:rPr>
          <w:rFonts w:ascii="仿宋" w:hAnsi="仿宋" w:eastAsia="仿宋"/>
          <w:sz w:val="30"/>
          <w:szCs w:val="30"/>
        </w:rPr>
      </w:pPr>
    </w:p>
    <w:p>
      <w:pPr>
        <w:spacing w:line="400" w:lineRule="exact"/>
        <w:rPr>
          <w:rFonts w:ascii="仿宋" w:hAnsi="仿宋" w:eastAsia="仿宋"/>
          <w:sz w:val="30"/>
          <w:szCs w:val="30"/>
        </w:rPr>
      </w:pPr>
    </w:p>
    <w:p>
      <w:pPr>
        <w:spacing w:line="400" w:lineRule="exact"/>
        <w:rPr>
          <w:rFonts w:ascii="仿宋" w:hAnsi="仿宋" w:eastAsia="仿宋"/>
          <w:sz w:val="30"/>
          <w:szCs w:val="30"/>
        </w:rPr>
      </w:pPr>
    </w:p>
    <w:p>
      <w:pPr>
        <w:spacing w:line="400" w:lineRule="exact"/>
        <w:rPr>
          <w:rFonts w:ascii="仿宋" w:hAnsi="仿宋" w:eastAsia="仿宋"/>
          <w:sz w:val="30"/>
          <w:szCs w:val="30"/>
        </w:rPr>
      </w:pPr>
    </w:p>
    <w:p>
      <w:pPr>
        <w:spacing w:line="400" w:lineRule="exact"/>
        <w:rPr>
          <w:rFonts w:ascii="仿宋" w:hAnsi="仿宋" w:eastAsia="仿宋"/>
          <w:sz w:val="30"/>
          <w:szCs w:val="30"/>
        </w:rPr>
      </w:pPr>
    </w:p>
    <w:p>
      <w:pPr>
        <w:spacing w:line="400" w:lineRule="exact"/>
        <w:rPr>
          <w:rFonts w:ascii="仿宋" w:hAnsi="仿宋" w:eastAsia="仿宋"/>
          <w:sz w:val="30"/>
          <w:szCs w:val="30"/>
        </w:rPr>
      </w:pPr>
    </w:p>
    <w:p>
      <w:pPr>
        <w:spacing w:line="400" w:lineRule="exact"/>
        <w:rPr>
          <w:rFonts w:ascii="仿宋" w:hAnsi="仿宋" w:eastAsia="仿宋"/>
          <w:sz w:val="30"/>
          <w:szCs w:val="30"/>
        </w:rPr>
      </w:pPr>
    </w:p>
    <w:p>
      <w:pPr>
        <w:spacing w:line="400" w:lineRule="exact"/>
        <w:rPr>
          <w:rFonts w:ascii="仿宋" w:hAnsi="仿宋" w:eastAsia="仿宋"/>
          <w:sz w:val="30"/>
          <w:szCs w:val="30"/>
        </w:rPr>
      </w:pPr>
    </w:p>
    <w:p>
      <w:pPr>
        <w:spacing w:line="400" w:lineRule="exact"/>
        <w:rPr>
          <w:rFonts w:ascii="仿宋" w:hAnsi="仿宋" w:eastAsia="仿宋"/>
          <w:sz w:val="30"/>
          <w:szCs w:val="30"/>
        </w:rPr>
      </w:pPr>
    </w:p>
    <w:p>
      <w:pPr>
        <w:spacing w:line="400" w:lineRule="exact"/>
        <w:rPr>
          <w:rFonts w:ascii="仿宋" w:hAnsi="仿宋" w:eastAsia="仿宋"/>
          <w:sz w:val="30"/>
          <w:szCs w:val="30"/>
        </w:rPr>
      </w:pPr>
    </w:p>
    <w:p>
      <w:pPr>
        <w:spacing w:line="400" w:lineRule="exact"/>
        <w:rPr>
          <w:rFonts w:ascii="仿宋" w:hAnsi="仿宋" w:eastAsia="仿宋"/>
          <w:sz w:val="30"/>
          <w:szCs w:val="30"/>
        </w:rPr>
      </w:pPr>
    </w:p>
    <w:p>
      <w:pPr>
        <w:spacing w:line="400" w:lineRule="exact"/>
        <w:rPr>
          <w:rFonts w:ascii="仿宋" w:hAnsi="仿宋" w:eastAsia="仿宋"/>
          <w:sz w:val="30"/>
          <w:szCs w:val="30"/>
        </w:rPr>
      </w:pPr>
    </w:p>
    <w:p>
      <w:pPr>
        <w:widowControl/>
        <w:jc w:val="left"/>
        <w:rPr>
          <w:rFonts w:ascii="仿宋" w:hAnsi="仿宋" w:eastAsia="仿宋"/>
          <w:sz w:val="32"/>
          <w:szCs w:val="32"/>
        </w:rPr>
      </w:pPr>
    </w:p>
    <w:p>
      <w:pPr>
        <w:spacing w:line="600" w:lineRule="exact"/>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三、学校体育系权责清单</w:t>
      </w:r>
    </w:p>
    <w:p>
      <w:pPr>
        <w:jc w:val="center"/>
        <w:rPr>
          <w:rFonts w:ascii="黑体" w:hAnsi="黑体" w:eastAsia="黑体" w:cs="黑体"/>
          <w:sz w:val="36"/>
          <w:szCs w:val="36"/>
        </w:rPr>
      </w:pPr>
    </w:p>
    <w:p>
      <w:pPr>
        <w:ind w:firstLine="640" w:firstLineChars="20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学校体育系研究拟订发展规划</w:t>
      </w:r>
    </w:p>
    <w:p>
      <w:pPr>
        <w:ind w:firstLine="640" w:firstLineChars="200"/>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学校体育系人才培养方案制定工作</w:t>
      </w:r>
    </w:p>
    <w:p>
      <w:pPr>
        <w:ind w:firstLine="640" w:firstLineChars="200"/>
        <w:rPr>
          <w:rFonts w:ascii="仿宋" w:hAnsi="仿宋" w:eastAsia="仿宋" w:cs="仿宋"/>
          <w:sz w:val="32"/>
          <w:szCs w:val="32"/>
        </w:rPr>
      </w:pPr>
      <w:r>
        <w:rPr>
          <w:rFonts w:ascii="仿宋" w:hAnsi="仿宋" w:eastAsia="仿宋" w:cs="仿宋"/>
          <w:sz w:val="32"/>
          <w:szCs w:val="32"/>
        </w:rPr>
        <w:t>3.</w:t>
      </w:r>
      <w:r>
        <w:rPr>
          <w:rFonts w:hint="eastAsia" w:ascii="仿宋" w:hAnsi="仿宋" w:eastAsia="仿宋" w:cs="仿宋"/>
          <w:sz w:val="32"/>
          <w:szCs w:val="32"/>
        </w:rPr>
        <w:t>学校体育系办公经费预算和使用工作</w:t>
      </w:r>
    </w:p>
    <w:p>
      <w:pPr>
        <w:ind w:firstLine="640" w:firstLineChars="200"/>
        <w:rPr>
          <w:rFonts w:ascii="仿宋" w:hAnsi="仿宋" w:eastAsia="仿宋" w:cs="仿宋"/>
          <w:sz w:val="32"/>
          <w:szCs w:val="32"/>
        </w:rPr>
      </w:pPr>
      <w:r>
        <w:rPr>
          <w:rFonts w:ascii="仿宋" w:hAnsi="仿宋" w:eastAsia="仿宋" w:cs="仿宋"/>
          <w:sz w:val="32"/>
          <w:szCs w:val="32"/>
        </w:rPr>
        <w:t>4.</w:t>
      </w:r>
      <w:r>
        <w:rPr>
          <w:rFonts w:hint="eastAsia" w:ascii="仿宋" w:hAnsi="仿宋" w:eastAsia="仿宋" w:cs="仿宋"/>
          <w:sz w:val="32"/>
          <w:szCs w:val="32"/>
        </w:rPr>
        <w:t>学校体育系岗位绩效考核工作</w:t>
      </w:r>
    </w:p>
    <w:p>
      <w:pPr>
        <w:ind w:firstLine="640" w:firstLineChars="200"/>
        <w:rPr>
          <w:rFonts w:ascii="仿宋" w:hAnsi="仿宋" w:eastAsia="仿宋" w:cs="仿宋"/>
          <w:sz w:val="32"/>
          <w:szCs w:val="32"/>
        </w:rPr>
      </w:pPr>
      <w:r>
        <w:rPr>
          <w:rFonts w:ascii="仿宋" w:hAnsi="仿宋" w:eastAsia="仿宋" w:cs="仿宋"/>
          <w:sz w:val="32"/>
          <w:szCs w:val="32"/>
        </w:rPr>
        <w:t>5.</w:t>
      </w:r>
      <w:r>
        <w:rPr>
          <w:rFonts w:hint="eastAsia" w:ascii="仿宋" w:hAnsi="仿宋" w:eastAsia="仿宋" w:cs="仿宋"/>
          <w:sz w:val="32"/>
          <w:szCs w:val="32"/>
        </w:rPr>
        <w:t>学校体育系专业技术考核和聘用（专技五级及以下岗位）工作</w:t>
      </w:r>
    </w:p>
    <w:p>
      <w:pPr>
        <w:ind w:firstLine="640" w:firstLineChars="200"/>
        <w:rPr>
          <w:rFonts w:ascii="仿宋" w:hAnsi="仿宋" w:eastAsia="仿宋" w:cs="仿宋"/>
          <w:sz w:val="32"/>
          <w:szCs w:val="32"/>
        </w:rPr>
      </w:pPr>
      <w:r>
        <w:rPr>
          <w:rFonts w:ascii="仿宋" w:hAnsi="仿宋" w:eastAsia="仿宋" w:cs="仿宋"/>
          <w:sz w:val="32"/>
          <w:szCs w:val="32"/>
        </w:rPr>
        <w:t>6.</w:t>
      </w:r>
      <w:r>
        <w:rPr>
          <w:rFonts w:hint="eastAsia" w:ascii="仿宋" w:hAnsi="仿宋" w:eastAsia="仿宋" w:cs="仿宋"/>
          <w:sz w:val="32"/>
          <w:szCs w:val="32"/>
        </w:rPr>
        <w:t>学校体育系推优评优工作</w:t>
      </w:r>
    </w:p>
    <w:p>
      <w:pPr>
        <w:ind w:firstLine="640" w:firstLineChars="200"/>
        <w:rPr>
          <w:rFonts w:ascii="仿宋" w:hAnsi="仿宋" w:eastAsia="仿宋" w:cs="仿宋"/>
          <w:sz w:val="32"/>
          <w:szCs w:val="32"/>
        </w:rPr>
      </w:pPr>
      <w:r>
        <w:rPr>
          <w:rFonts w:ascii="仿宋" w:hAnsi="仿宋" w:eastAsia="仿宋" w:cs="仿宋"/>
          <w:sz w:val="32"/>
          <w:szCs w:val="32"/>
        </w:rPr>
        <w:t>7.</w:t>
      </w:r>
      <w:r>
        <w:rPr>
          <w:rFonts w:hint="eastAsia" w:ascii="仿宋" w:hAnsi="仿宋" w:eastAsia="仿宋" w:cs="仿宋"/>
          <w:sz w:val="32"/>
          <w:szCs w:val="32"/>
        </w:rPr>
        <w:t>学校体育系教师选聘工作</w:t>
      </w:r>
    </w:p>
    <w:p>
      <w:pPr>
        <w:ind w:firstLine="640" w:firstLineChars="200"/>
        <w:rPr>
          <w:rFonts w:ascii="仿宋" w:hAnsi="仿宋" w:eastAsia="仿宋" w:cs="仿宋"/>
          <w:sz w:val="32"/>
          <w:szCs w:val="32"/>
        </w:rPr>
      </w:pPr>
      <w:r>
        <w:rPr>
          <w:rFonts w:ascii="仿宋" w:hAnsi="仿宋" w:eastAsia="仿宋" w:cs="仿宋"/>
          <w:sz w:val="32"/>
          <w:szCs w:val="32"/>
        </w:rPr>
        <w:t>8.</w:t>
      </w:r>
      <w:r>
        <w:rPr>
          <w:rFonts w:hint="eastAsia" w:ascii="仿宋" w:hAnsi="仿宋" w:eastAsia="仿宋" w:cs="仿宋"/>
          <w:sz w:val="32"/>
          <w:szCs w:val="32"/>
        </w:rPr>
        <w:t>学校体育系任课教师课程考核工作</w:t>
      </w:r>
    </w:p>
    <w:p>
      <w:pPr>
        <w:ind w:firstLine="640" w:firstLineChars="200"/>
        <w:rPr>
          <w:rFonts w:ascii="宋体" w:cs="宋体"/>
          <w:sz w:val="32"/>
          <w:szCs w:val="32"/>
        </w:rPr>
      </w:pPr>
      <w:r>
        <w:rPr>
          <w:rFonts w:ascii="仿宋" w:hAnsi="仿宋" w:eastAsia="仿宋" w:cs="仿宋"/>
          <w:sz w:val="32"/>
          <w:szCs w:val="32"/>
        </w:rPr>
        <w:t>9.</w:t>
      </w:r>
      <w:r>
        <w:rPr>
          <w:rFonts w:hint="eastAsia" w:ascii="仿宋" w:hAnsi="仿宋" w:eastAsia="仿宋" w:cs="仿宋"/>
          <w:sz w:val="32"/>
          <w:szCs w:val="32"/>
        </w:rPr>
        <w:t>学校体育系党员发展工作</w:t>
      </w:r>
    </w:p>
    <w:p>
      <w:pPr>
        <w:ind w:firstLine="640" w:firstLineChars="200"/>
        <w:rPr>
          <w:rFonts w:ascii="仿宋" w:hAnsi="仿宋" w:eastAsia="仿宋" w:cs="仿宋"/>
          <w:sz w:val="32"/>
          <w:szCs w:val="32"/>
        </w:rPr>
      </w:pPr>
      <w:r>
        <w:rPr>
          <w:rFonts w:ascii="仿宋" w:hAnsi="仿宋" w:eastAsia="仿宋" w:cs="仿宋"/>
          <w:sz w:val="32"/>
          <w:szCs w:val="32"/>
        </w:rPr>
        <w:t>10.</w:t>
      </w:r>
      <w:r>
        <w:rPr>
          <w:rFonts w:hint="eastAsia" w:ascii="仿宋" w:hAnsi="仿宋" w:eastAsia="仿宋" w:cs="仿宋"/>
          <w:sz w:val="32"/>
          <w:szCs w:val="32"/>
        </w:rPr>
        <w:t>学校体育系学生奖学助贷评选工作</w:t>
      </w:r>
    </w:p>
    <w:p>
      <w:pPr>
        <w:ind w:firstLine="640" w:firstLineChars="200"/>
        <w:rPr>
          <w:rFonts w:ascii="仿宋" w:hAnsi="仿宋" w:eastAsia="仿宋" w:cs="仿宋"/>
          <w:sz w:val="32"/>
          <w:szCs w:val="32"/>
        </w:rPr>
      </w:pPr>
      <w:r>
        <w:rPr>
          <w:rFonts w:ascii="仿宋" w:hAnsi="仿宋" w:eastAsia="仿宋" w:cs="仿宋"/>
          <w:sz w:val="32"/>
          <w:szCs w:val="32"/>
        </w:rPr>
        <w:t>11.</w:t>
      </w:r>
      <w:r>
        <w:rPr>
          <w:rFonts w:hint="eastAsia" w:ascii="仿宋" w:hAnsi="仿宋" w:eastAsia="仿宋" w:cs="仿宋"/>
          <w:sz w:val="32"/>
          <w:szCs w:val="32"/>
        </w:rPr>
        <w:t>学校体育系发展团员及团员推优评优工作</w:t>
      </w:r>
    </w:p>
    <w:p>
      <w:pPr>
        <w:ind w:firstLine="420" w:firstLineChars="200"/>
      </w:pPr>
    </w:p>
    <w:p/>
    <w:p/>
    <w:p/>
    <w:p/>
    <w:p/>
    <w:p/>
    <w:p/>
    <w:p/>
    <w:p/>
    <w:p>
      <w:pPr>
        <w:sectPr>
          <w:footerReference r:id="rId9" w:type="default"/>
          <w:pgSz w:w="11906" w:h="16838"/>
          <w:pgMar w:top="1440" w:right="1800" w:bottom="1440" w:left="1800" w:header="851" w:footer="992" w:gutter="0"/>
          <w:pgNumType w:start="1"/>
          <w:cols w:space="425" w:num="1"/>
          <w:docGrid w:type="lines" w:linePitch="312" w:charSpace="0"/>
        </w:sectPr>
      </w:pPr>
    </w:p>
    <w:p>
      <w:pPr>
        <w:spacing w:line="600" w:lineRule="exact"/>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学校体育系研究拟定发展规划权责清单（总第一项）</w:t>
      </w:r>
    </w:p>
    <w:tbl>
      <w:tblPr>
        <w:tblStyle w:val="9"/>
        <w:tblW w:w="14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4"/>
        <w:gridCol w:w="2693"/>
        <w:gridCol w:w="2693"/>
        <w:gridCol w:w="2694"/>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4" w:type="dxa"/>
            <w:vAlign w:val="center"/>
          </w:tcPr>
          <w:p>
            <w:pPr>
              <w:jc w:val="center"/>
              <w:rPr>
                <w:rFonts w:ascii="黑体" w:hAnsi="黑体" w:eastAsia="黑体" w:cs="黑体"/>
                <w:bCs/>
                <w:sz w:val="24"/>
                <w:szCs w:val="24"/>
              </w:rPr>
            </w:pPr>
            <w:r>
              <w:rPr>
                <w:rFonts w:hint="eastAsia" w:ascii="黑体" w:hAnsi="黑体" w:eastAsia="黑体" w:cs="黑体"/>
                <w:bCs/>
                <w:sz w:val="24"/>
                <w:szCs w:val="24"/>
              </w:rPr>
              <w:t>权力运行流程</w:t>
            </w:r>
          </w:p>
        </w:tc>
        <w:tc>
          <w:tcPr>
            <w:tcW w:w="2693" w:type="dxa"/>
            <w:vAlign w:val="center"/>
          </w:tcPr>
          <w:p>
            <w:pPr>
              <w:jc w:val="center"/>
              <w:rPr>
                <w:rFonts w:ascii="黑体" w:hAnsi="黑体" w:eastAsia="黑体" w:cs="黑体"/>
                <w:bCs/>
                <w:sz w:val="24"/>
                <w:szCs w:val="24"/>
              </w:rPr>
            </w:pPr>
            <w:r>
              <w:rPr>
                <w:rFonts w:hint="eastAsia" w:ascii="黑体" w:hAnsi="黑体" w:eastAsia="黑体" w:cs="黑体"/>
                <w:bCs/>
                <w:sz w:val="24"/>
                <w:szCs w:val="24"/>
              </w:rPr>
              <w:t>权力清单</w:t>
            </w:r>
          </w:p>
        </w:tc>
        <w:tc>
          <w:tcPr>
            <w:tcW w:w="2693" w:type="dxa"/>
            <w:vAlign w:val="center"/>
          </w:tcPr>
          <w:p>
            <w:pPr>
              <w:jc w:val="center"/>
              <w:rPr>
                <w:rFonts w:ascii="黑体" w:hAnsi="黑体" w:eastAsia="黑体" w:cs="黑体"/>
                <w:bCs/>
                <w:sz w:val="24"/>
                <w:szCs w:val="24"/>
              </w:rPr>
            </w:pPr>
            <w:r>
              <w:rPr>
                <w:rFonts w:hint="eastAsia" w:ascii="黑体" w:hAnsi="黑体" w:eastAsia="黑体" w:cs="黑体"/>
                <w:bCs/>
                <w:sz w:val="24"/>
                <w:szCs w:val="24"/>
              </w:rPr>
              <w:t>风险清单</w:t>
            </w:r>
          </w:p>
        </w:tc>
        <w:tc>
          <w:tcPr>
            <w:tcW w:w="2694" w:type="dxa"/>
            <w:vAlign w:val="center"/>
          </w:tcPr>
          <w:p>
            <w:pPr>
              <w:jc w:val="center"/>
              <w:rPr>
                <w:rFonts w:ascii="黑体" w:hAnsi="黑体" w:eastAsia="黑体" w:cs="黑体"/>
                <w:bCs/>
                <w:sz w:val="24"/>
                <w:szCs w:val="24"/>
              </w:rPr>
            </w:pPr>
            <w:r>
              <w:rPr>
                <w:rFonts w:hint="eastAsia" w:ascii="黑体" w:hAnsi="黑体" w:eastAsia="黑体" w:cs="黑体"/>
                <w:bCs/>
                <w:sz w:val="24"/>
                <w:szCs w:val="24"/>
              </w:rPr>
              <w:t>责任清单</w:t>
            </w:r>
          </w:p>
        </w:tc>
        <w:tc>
          <w:tcPr>
            <w:tcW w:w="2300" w:type="dxa"/>
            <w:vAlign w:val="center"/>
          </w:tcPr>
          <w:p>
            <w:pPr>
              <w:jc w:val="center"/>
              <w:rPr>
                <w:rFonts w:ascii="黑体" w:hAnsi="黑体" w:eastAsia="黑体" w:cs="黑体"/>
                <w:bCs/>
                <w:sz w:val="24"/>
                <w:szCs w:val="24"/>
              </w:rPr>
            </w:pPr>
            <w:r>
              <w:rPr>
                <w:rFonts w:hint="eastAsia" w:ascii="黑体" w:hAnsi="黑体" w:eastAsia="黑体" w:cs="黑体"/>
                <w:bCs/>
                <w:sz w:val="24"/>
                <w:szCs w:val="24"/>
              </w:rPr>
              <w:t>制度清单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4" w:type="dxa"/>
          </w:tcPr>
          <w:p>
            <w:pPr>
              <w:rPr>
                <w:bCs/>
              </w:rPr>
            </w:pPr>
            <w:r>
              <w:rPr>
                <w:rFonts w:hint="eastAsia" w:ascii="黑体" w:hAnsi="黑体" w:eastAsia="黑体" w:cs="黑体"/>
                <w:bCs/>
                <w:sz w:val="24"/>
                <w:szCs w:val="24"/>
              </w:rPr>
              <w:t>一、起草阶段</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学习学院总体发展规划</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编写系规划提纲</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形成初稿</w:t>
            </w:r>
          </w:p>
          <w:p>
            <w:pPr>
              <w:rPr>
                <w:rFonts w:ascii="仿宋" w:hAnsi="仿宋" w:eastAsia="仿宋" w:cs="仿宋"/>
                <w:sz w:val="24"/>
                <w:szCs w:val="24"/>
              </w:rPr>
            </w:pPr>
            <w:r>
              <w:rPr>
                <w:rFonts w:ascii="仿宋" w:hAnsi="仿宋" w:eastAsia="仿宋" w:cs="仿宋"/>
                <w:sz w:val="24"/>
                <w:szCs w:val="24"/>
              </w:rPr>
              <w:t>4.</w:t>
            </w:r>
            <w:r>
              <w:rPr>
                <w:rFonts w:hint="eastAsia" w:ascii="仿宋" w:hAnsi="仿宋" w:eastAsia="仿宋" w:cs="仿宋"/>
                <w:sz w:val="24"/>
                <w:szCs w:val="24"/>
              </w:rPr>
              <w:t>征求各教研室及教师意见</w:t>
            </w:r>
          </w:p>
          <w:p>
            <w:pPr>
              <w:rPr>
                <w:rFonts w:ascii="仿宋" w:hAnsi="仿宋" w:eastAsia="仿宋" w:cs="仿宋"/>
                <w:sz w:val="24"/>
                <w:szCs w:val="24"/>
              </w:rPr>
            </w:pPr>
            <w:r>
              <w:rPr>
                <w:rFonts w:ascii="仿宋" w:hAnsi="仿宋" w:eastAsia="仿宋" w:cs="仿宋"/>
                <w:sz w:val="24"/>
                <w:szCs w:val="24"/>
              </w:rPr>
              <w:t>5.</w:t>
            </w:r>
            <w:r>
              <w:rPr>
                <w:rFonts w:hint="eastAsia" w:ascii="仿宋" w:hAnsi="仿宋" w:eastAsia="仿宋" w:cs="仿宋"/>
                <w:sz w:val="24"/>
                <w:szCs w:val="24"/>
              </w:rPr>
              <w:t>根据征求意见修改初稿</w:t>
            </w:r>
          </w:p>
          <w:p>
            <w:pPr>
              <w:rPr>
                <w:rFonts w:ascii="黑体" w:hAnsi="黑体" w:eastAsia="黑体" w:cs="黑体"/>
                <w:bCs/>
                <w:sz w:val="24"/>
                <w:szCs w:val="24"/>
              </w:rPr>
            </w:pPr>
            <w:r>
              <w:rPr>
                <w:rFonts w:hint="eastAsia" w:ascii="黑体" w:hAnsi="黑体" w:eastAsia="黑体" w:cs="黑体"/>
                <w:bCs/>
                <w:sz w:val="24"/>
                <w:szCs w:val="24"/>
              </w:rPr>
              <w:t>二、审议阶段</w:t>
            </w:r>
          </w:p>
          <w:p>
            <w:pPr>
              <w:rPr>
                <w:rFonts w:ascii="仿宋" w:hAnsi="仿宋" w:eastAsia="仿宋" w:cs="仿宋"/>
                <w:sz w:val="24"/>
                <w:szCs w:val="24"/>
              </w:rPr>
            </w:pPr>
            <w:r>
              <w:rPr>
                <w:rFonts w:ascii="仿宋" w:hAnsi="仿宋" w:eastAsia="仿宋" w:cs="仿宋"/>
                <w:sz w:val="24"/>
                <w:szCs w:val="24"/>
              </w:rPr>
              <w:t>6.</w:t>
            </w:r>
            <w:r>
              <w:rPr>
                <w:rFonts w:hint="eastAsia" w:ascii="仿宋" w:hAnsi="仿宋" w:eastAsia="仿宋" w:cs="仿宋"/>
                <w:sz w:val="24"/>
                <w:szCs w:val="24"/>
              </w:rPr>
              <w:t>系负责领导初审</w:t>
            </w:r>
          </w:p>
          <w:p>
            <w:pPr>
              <w:rPr>
                <w:rFonts w:ascii="仿宋" w:hAnsi="仿宋" w:eastAsia="仿宋" w:cs="仿宋"/>
                <w:sz w:val="24"/>
                <w:szCs w:val="24"/>
              </w:rPr>
            </w:pPr>
            <w:r>
              <w:rPr>
                <w:rFonts w:ascii="仿宋" w:hAnsi="仿宋" w:eastAsia="仿宋" w:cs="仿宋"/>
                <w:sz w:val="24"/>
                <w:szCs w:val="24"/>
              </w:rPr>
              <w:t>7.</w:t>
            </w:r>
            <w:r>
              <w:rPr>
                <w:rFonts w:hint="eastAsia" w:ascii="仿宋" w:hAnsi="仿宋" w:eastAsia="仿宋" w:cs="仿宋"/>
                <w:sz w:val="24"/>
                <w:szCs w:val="24"/>
              </w:rPr>
              <w:t>系党政联席会研究</w:t>
            </w:r>
          </w:p>
          <w:p>
            <w:pPr>
              <w:rPr>
                <w:rFonts w:ascii="仿宋" w:hAnsi="仿宋" w:eastAsia="仿宋" w:cs="仿宋"/>
                <w:sz w:val="24"/>
                <w:szCs w:val="24"/>
              </w:rPr>
            </w:pPr>
            <w:r>
              <w:rPr>
                <w:rFonts w:ascii="仿宋" w:hAnsi="仿宋" w:eastAsia="仿宋" w:cs="仿宋"/>
                <w:sz w:val="24"/>
                <w:szCs w:val="24"/>
              </w:rPr>
              <w:t>8.</w:t>
            </w:r>
            <w:r>
              <w:rPr>
                <w:rFonts w:hint="eastAsia" w:ascii="仿宋" w:hAnsi="仿宋" w:eastAsia="仿宋" w:cs="仿宋"/>
                <w:sz w:val="24"/>
                <w:szCs w:val="24"/>
              </w:rPr>
              <w:t>报主管院领导审核</w:t>
            </w:r>
          </w:p>
          <w:p>
            <w:pPr>
              <w:rPr>
                <w:rFonts w:ascii="仿宋" w:hAnsi="仿宋" w:eastAsia="仿宋" w:cs="仿宋"/>
                <w:sz w:val="24"/>
                <w:szCs w:val="24"/>
              </w:rPr>
            </w:pPr>
            <w:r>
              <w:rPr>
                <w:rFonts w:ascii="仿宋" w:hAnsi="仿宋" w:eastAsia="仿宋" w:cs="仿宋"/>
                <w:sz w:val="24"/>
                <w:szCs w:val="24"/>
              </w:rPr>
              <w:t>9.</w:t>
            </w:r>
            <w:r>
              <w:rPr>
                <w:rFonts w:hint="eastAsia" w:ascii="仿宋" w:hAnsi="仿宋" w:eastAsia="仿宋" w:cs="仿宋"/>
                <w:sz w:val="24"/>
                <w:szCs w:val="24"/>
              </w:rPr>
              <w:t>定稿</w:t>
            </w:r>
          </w:p>
          <w:p>
            <w:pPr>
              <w:rPr>
                <w:rFonts w:ascii="黑体" w:hAnsi="黑体" w:eastAsia="黑体" w:cs="黑体"/>
                <w:bCs/>
                <w:sz w:val="24"/>
                <w:szCs w:val="24"/>
              </w:rPr>
            </w:pPr>
            <w:r>
              <w:rPr>
                <w:rFonts w:hint="eastAsia" w:ascii="黑体" w:hAnsi="黑体" w:eastAsia="黑体" w:cs="黑体"/>
                <w:bCs/>
                <w:sz w:val="24"/>
                <w:szCs w:val="24"/>
              </w:rPr>
              <w:t>三、实施阶段</w:t>
            </w:r>
          </w:p>
          <w:p>
            <w:pPr>
              <w:rPr>
                <w:rFonts w:ascii="仿宋" w:hAnsi="仿宋" w:eastAsia="仿宋" w:cs="仿宋"/>
                <w:sz w:val="24"/>
                <w:szCs w:val="24"/>
              </w:rPr>
            </w:pPr>
            <w:r>
              <w:rPr>
                <w:rFonts w:ascii="仿宋" w:hAnsi="仿宋" w:eastAsia="仿宋" w:cs="仿宋"/>
                <w:sz w:val="24"/>
                <w:szCs w:val="24"/>
              </w:rPr>
              <w:t>10.</w:t>
            </w:r>
            <w:r>
              <w:rPr>
                <w:rFonts w:hint="eastAsia" w:ascii="仿宋" w:hAnsi="仿宋" w:eastAsia="仿宋" w:cs="仿宋"/>
                <w:sz w:val="24"/>
                <w:szCs w:val="24"/>
              </w:rPr>
              <w:t>召开会议，统一思想</w:t>
            </w:r>
          </w:p>
          <w:p>
            <w:pPr>
              <w:rPr>
                <w:rFonts w:ascii="仿宋" w:hAnsi="仿宋" w:eastAsia="仿宋" w:cs="仿宋"/>
                <w:sz w:val="24"/>
                <w:szCs w:val="24"/>
              </w:rPr>
            </w:pPr>
            <w:r>
              <w:rPr>
                <w:rFonts w:ascii="仿宋" w:hAnsi="仿宋" w:eastAsia="仿宋" w:cs="仿宋"/>
                <w:sz w:val="24"/>
                <w:szCs w:val="24"/>
              </w:rPr>
              <w:t>11.</w:t>
            </w:r>
            <w:r>
              <w:rPr>
                <w:rFonts w:hint="eastAsia" w:ascii="仿宋" w:hAnsi="仿宋" w:eastAsia="仿宋" w:cs="仿宋"/>
                <w:sz w:val="24"/>
                <w:szCs w:val="24"/>
              </w:rPr>
              <w:t>分管系领导制定相应规划，抓好落实</w:t>
            </w:r>
          </w:p>
          <w:p>
            <w:pPr>
              <w:rPr>
                <w:rFonts w:ascii="仿宋" w:hAnsi="仿宋" w:eastAsia="仿宋" w:cs="仿宋"/>
                <w:sz w:val="24"/>
                <w:szCs w:val="24"/>
              </w:rPr>
            </w:pPr>
            <w:r>
              <w:rPr>
                <w:rFonts w:ascii="仿宋" w:hAnsi="仿宋" w:eastAsia="仿宋" w:cs="仿宋"/>
                <w:sz w:val="24"/>
                <w:szCs w:val="24"/>
              </w:rPr>
              <w:t>12.</w:t>
            </w:r>
            <w:r>
              <w:rPr>
                <w:rFonts w:hint="eastAsia" w:ascii="仿宋" w:hAnsi="仿宋" w:eastAsia="仿宋" w:cs="仿宋"/>
                <w:sz w:val="24"/>
                <w:szCs w:val="24"/>
              </w:rPr>
              <w:t>主管系领导督导规划落实情况</w:t>
            </w:r>
          </w:p>
          <w:p>
            <w:r>
              <w:rPr>
                <w:rFonts w:ascii="仿宋" w:hAnsi="仿宋" w:eastAsia="仿宋" w:cs="仿宋"/>
                <w:sz w:val="24"/>
                <w:szCs w:val="24"/>
              </w:rPr>
              <w:t>13.</w:t>
            </w:r>
            <w:r>
              <w:rPr>
                <w:rFonts w:hint="eastAsia" w:ascii="仿宋" w:hAnsi="仿宋" w:eastAsia="仿宋" w:cs="仿宋"/>
                <w:sz w:val="24"/>
                <w:szCs w:val="24"/>
              </w:rPr>
              <w:t>做好总结工作</w:t>
            </w:r>
          </w:p>
        </w:tc>
        <w:tc>
          <w:tcPr>
            <w:tcW w:w="2693" w:type="dxa"/>
          </w:tcPr>
          <w:p>
            <w:pPr>
              <w:spacing w:line="240" w:lineRule="exact"/>
              <w:rPr>
                <w:rFonts w:ascii="黑体" w:hAnsi="黑体" w:eastAsia="黑体" w:cs="黑体"/>
                <w:bCs/>
                <w:sz w:val="24"/>
                <w:szCs w:val="24"/>
              </w:rPr>
            </w:pPr>
            <w:r>
              <w:rPr>
                <w:rFonts w:hint="eastAsia" w:ascii="黑体" w:hAnsi="黑体" w:eastAsia="黑体" w:cs="黑体"/>
                <w:bCs/>
                <w:sz w:val="24"/>
                <w:szCs w:val="24"/>
              </w:rPr>
              <w:t>一、承办人的建议权</w:t>
            </w:r>
          </w:p>
          <w:p>
            <w:pPr>
              <w:spacing w:line="240" w:lineRule="exact"/>
              <w:rPr>
                <w:rFonts w:ascii="仿宋" w:hAnsi="仿宋" w:eastAsia="仿宋" w:cs="仿宋"/>
                <w:sz w:val="24"/>
                <w:szCs w:val="24"/>
              </w:rPr>
            </w:pPr>
            <w:r>
              <w:rPr>
                <w:rFonts w:hint="eastAsia" w:ascii="仿宋" w:hAnsi="仿宋" w:eastAsia="仿宋" w:cs="仿宋"/>
                <w:sz w:val="24"/>
                <w:szCs w:val="24"/>
              </w:rPr>
              <w:t>对学院总体发展规划、政策的解读、重点工作落实的建议，对系规划目标、工作举措、保障措施的建议，对征求意见吸收采纳的建议。</w:t>
            </w:r>
          </w:p>
          <w:p>
            <w:pPr>
              <w:spacing w:line="240" w:lineRule="exact"/>
              <w:rPr>
                <w:rFonts w:ascii="黑体" w:hAnsi="黑体" w:eastAsia="黑体" w:cs="黑体"/>
                <w:b/>
                <w:sz w:val="24"/>
                <w:szCs w:val="24"/>
              </w:rPr>
            </w:pPr>
            <w:r>
              <w:rPr>
                <w:rFonts w:hint="eastAsia" w:ascii="黑体" w:hAnsi="黑体" w:eastAsia="黑体" w:cs="黑体"/>
                <w:bCs/>
                <w:sz w:val="24"/>
                <w:szCs w:val="24"/>
              </w:rPr>
              <w:t>二、系负责领导的审核权</w:t>
            </w:r>
          </w:p>
          <w:p>
            <w:pPr>
              <w:spacing w:line="240" w:lineRule="exact"/>
            </w:pPr>
            <w:r>
              <w:rPr>
                <w:rFonts w:hint="eastAsia" w:ascii="仿宋" w:hAnsi="仿宋" w:eastAsia="仿宋" w:cs="仿宋"/>
                <w:sz w:val="24"/>
                <w:szCs w:val="24"/>
              </w:rPr>
              <w:t>对系总体规划文本、政策解读、总体目标、重点工作、责任分工的审核把关</w:t>
            </w:r>
          </w:p>
          <w:p>
            <w:pPr>
              <w:spacing w:line="240" w:lineRule="exact"/>
              <w:rPr>
                <w:rFonts w:ascii="黑体" w:hAnsi="黑体" w:eastAsia="黑体" w:cs="黑体"/>
                <w:bCs/>
                <w:sz w:val="24"/>
                <w:szCs w:val="24"/>
              </w:rPr>
            </w:pPr>
            <w:r>
              <w:rPr>
                <w:rFonts w:hint="eastAsia" w:ascii="黑体" w:hAnsi="黑体" w:eastAsia="黑体" w:cs="黑体"/>
                <w:bCs/>
                <w:sz w:val="24"/>
                <w:szCs w:val="24"/>
              </w:rPr>
              <w:t>三、党政联席会的决策权</w:t>
            </w:r>
          </w:p>
          <w:p>
            <w:pPr>
              <w:spacing w:line="240" w:lineRule="exact"/>
              <w:rPr>
                <w:rFonts w:ascii="仿宋" w:hAnsi="仿宋" w:eastAsia="仿宋" w:cs="仿宋"/>
                <w:sz w:val="24"/>
                <w:szCs w:val="24"/>
              </w:rPr>
            </w:pPr>
            <w:r>
              <w:rPr>
                <w:rFonts w:hint="eastAsia" w:ascii="仿宋" w:hAnsi="仿宋" w:eastAsia="仿宋" w:cs="仿宋"/>
                <w:sz w:val="24"/>
                <w:szCs w:val="24"/>
              </w:rPr>
              <w:t>对系总体规划文本、政策解读、总体目标、重点工作、责任分工的审议</w:t>
            </w:r>
          </w:p>
          <w:p>
            <w:pPr>
              <w:spacing w:line="240" w:lineRule="exact"/>
              <w:rPr>
                <w:rFonts w:ascii="黑体" w:hAnsi="黑体" w:eastAsia="黑体" w:cs="黑体"/>
                <w:bCs/>
                <w:sz w:val="24"/>
                <w:szCs w:val="24"/>
              </w:rPr>
            </w:pPr>
            <w:r>
              <w:rPr>
                <w:rFonts w:hint="eastAsia" w:ascii="黑体" w:hAnsi="黑体" w:eastAsia="黑体" w:cs="黑体"/>
                <w:bCs/>
                <w:sz w:val="24"/>
                <w:szCs w:val="24"/>
              </w:rPr>
              <w:t>四、主管院领导的审核权</w:t>
            </w:r>
          </w:p>
          <w:p>
            <w:pPr>
              <w:spacing w:line="240" w:lineRule="exact"/>
              <w:rPr>
                <w:rFonts w:ascii="仿宋" w:hAnsi="仿宋" w:eastAsia="仿宋" w:cs="仿宋"/>
                <w:sz w:val="24"/>
                <w:szCs w:val="24"/>
              </w:rPr>
            </w:pPr>
            <w:r>
              <w:rPr>
                <w:rFonts w:hint="eastAsia" w:ascii="仿宋" w:hAnsi="仿宋" w:eastAsia="仿宋" w:cs="仿宋"/>
                <w:sz w:val="24"/>
                <w:szCs w:val="24"/>
              </w:rPr>
              <w:t>对系总体规划文本、政策解读、总体目标、重点工作、责任分工的审定</w:t>
            </w:r>
          </w:p>
          <w:p>
            <w:pPr>
              <w:spacing w:line="240" w:lineRule="exact"/>
              <w:rPr>
                <w:rFonts w:ascii="黑体" w:hAnsi="黑体" w:eastAsia="黑体" w:cs="黑体"/>
                <w:bCs/>
                <w:sz w:val="24"/>
                <w:szCs w:val="24"/>
              </w:rPr>
            </w:pPr>
            <w:r>
              <w:rPr>
                <w:rFonts w:hint="eastAsia" w:ascii="黑体" w:hAnsi="黑体" w:eastAsia="黑体" w:cs="黑体"/>
                <w:bCs/>
                <w:sz w:val="24"/>
                <w:szCs w:val="24"/>
              </w:rPr>
              <w:t>五、系负责领导的督导权</w:t>
            </w:r>
          </w:p>
          <w:p>
            <w:pPr>
              <w:spacing w:line="240" w:lineRule="exact"/>
            </w:pPr>
            <w:r>
              <w:rPr>
                <w:rFonts w:hint="eastAsia" w:ascii="仿宋" w:hAnsi="仿宋" w:eastAsia="仿宋" w:cs="仿宋"/>
                <w:sz w:val="24"/>
                <w:szCs w:val="24"/>
              </w:rPr>
              <w:t>对规划落实情况进行督导</w:t>
            </w:r>
          </w:p>
        </w:tc>
        <w:tc>
          <w:tcPr>
            <w:tcW w:w="2693" w:type="dxa"/>
          </w:tcPr>
          <w:p>
            <w:pPr>
              <w:rPr>
                <w:rFonts w:ascii="黑体" w:hAnsi="黑体" w:eastAsia="黑体" w:cs="黑体"/>
                <w:bCs/>
                <w:sz w:val="24"/>
                <w:szCs w:val="24"/>
              </w:rPr>
            </w:pPr>
            <w:r>
              <w:rPr>
                <w:rFonts w:hint="eastAsia" w:ascii="黑体" w:hAnsi="黑体" w:eastAsia="黑体" w:cs="黑体"/>
                <w:bCs/>
                <w:sz w:val="24"/>
                <w:szCs w:val="24"/>
              </w:rPr>
              <w:t>风险级别：高</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总体目标设定不合理</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工作举措难落地</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保障措施不到位</w:t>
            </w:r>
          </w:p>
          <w:p>
            <w:pPr>
              <w:rPr>
                <w:rFonts w:ascii="仿宋" w:hAnsi="仿宋" w:eastAsia="仿宋" w:cs="仿宋"/>
                <w:sz w:val="24"/>
                <w:szCs w:val="24"/>
              </w:rPr>
            </w:pPr>
            <w:r>
              <w:rPr>
                <w:rFonts w:ascii="仿宋" w:hAnsi="仿宋" w:eastAsia="仿宋" w:cs="仿宋"/>
                <w:sz w:val="24"/>
                <w:szCs w:val="24"/>
              </w:rPr>
              <w:t>4.</w:t>
            </w:r>
            <w:r>
              <w:rPr>
                <w:rFonts w:hint="eastAsia" w:ascii="仿宋" w:hAnsi="仿宋" w:eastAsia="仿宋" w:cs="仿宋"/>
                <w:sz w:val="24"/>
                <w:szCs w:val="24"/>
              </w:rPr>
              <w:t>责任分解不明确，难落实</w:t>
            </w:r>
          </w:p>
          <w:p>
            <w:pPr>
              <w:rPr>
                <w:rFonts w:ascii="仿宋" w:hAnsi="仿宋" w:eastAsia="仿宋" w:cs="仿宋"/>
                <w:sz w:val="24"/>
                <w:szCs w:val="24"/>
              </w:rPr>
            </w:pPr>
            <w:r>
              <w:rPr>
                <w:rFonts w:ascii="仿宋" w:hAnsi="仿宋" w:eastAsia="仿宋" w:cs="仿宋"/>
                <w:sz w:val="24"/>
                <w:szCs w:val="24"/>
              </w:rPr>
              <w:t>5.</w:t>
            </w:r>
            <w:r>
              <w:rPr>
                <w:rFonts w:hint="eastAsia" w:ascii="仿宋" w:hAnsi="仿宋" w:eastAsia="仿宋" w:cs="仿宋"/>
                <w:sz w:val="24"/>
                <w:szCs w:val="24"/>
              </w:rPr>
              <w:t>年度目标达不到规划要求</w:t>
            </w:r>
          </w:p>
          <w:p>
            <w:pPr>
              <w:rPr>
                <w:rFonts w:ascii="仿宋" w:hAnsi="仿宋" w:eastAsia="仿宋" w:cs="仿宋"/>
                <w:sz w:val="24"/>
                <w:szCs w:val="24"/>
              </w:rPr>
            </w:pPr>
            <w:r>
              <w:rPr>
                <w:rFonts w:ascii="仿宋" w:hAnsi="仿宋" w:eastAsia="仿宋" w:cs="仿宋"/>
                <w:sz w:val="24"/>
                <w:szCs w:val="24"/>
              </w:rPr>
              <w:t>6.</w:t>
            </w:r>
            <w:r>
              <w:rPr>
                <w:rFonts w:hint="eastAsia" w:ascii="仿宋" w:hAnsi="仿宋" w:eastAsia="仿宋" w:cs="仿宋"/>
                <w:sz w:val="24"/>
                <w:szCs w:val="24"/>
              </w:rPr>
              <w:t>重点项目工作推进缓慢</w:t>
            </w:r>
          </w:p>
          <w:p>
            <w:pPr>
              <w:rPr>
                <w:rFonts w:ascii="黑体" w:hAnsi="黑体" w:eastAsia="黑体" w:cs="黑体"/>
                <w:bCs/>
                <w:sz w:val="24"/>
                <w:szCs w:val="24"/>
              </w:rPr>
            </w:pPr>
            <w:r>
              <w:rPr>
                <w:rFonts w:hint="eastAsia" w:ascii="黑体" w:hAnsi="黑体" w:eastAsia="黑体" w:cs="黑体"/>
                <w:bCs/>
                <w:sz w:val="24"/>
                <w:szCs w:val="24"/>
              </w:rPr>
              <w:t>风险级别：较高</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学院总体规划政策解读不到位</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意见吸收采纳没有达成一致</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征求意见范围和对象不广泛</w:t>
            </w:r>
          </w:p>
          <w:p>
            <w:pPr>
              <w:rPr>
                <w:rFonts w:ascii="仿宋" w:hAnsi="仿宋" w:eastAsia="仿宋" w:cs="仿宋"/>
                <w:sz w:val="24"/>
                <w:szCs w:val="24"/>
              </w:rPr>
            </w:pPr>
            <w:r>
              <w:rPr>
                <w:rFonts w:ascii="仿宋" w:hAnsi="仿宋" w:eastAsia="仿宋" w:cs="仿宋"/>
                <w:sz w:val="24"/>
                <w:szCs w:val="24"/>
              </w:rPr>
              <w:t>4.</w:t>
            </w:r>
            <w:r>
              <w:rPr>
                <w:rFonts w:hint="eastAsia" w:ascii="仿宋" w:hAnsi="仿宋" w:eastAsia="仿宋" w:cs="仿宋"/>
                <w:sz w:val="24"/>
                <w:szCs w:val="24"/>
              </w:rPr>
              <w:t>全系思想未达到统一</w:t>
            </w:r>
          </w:p>
          <w:p>
            <w:pPr>
              <w:rPr>
                <w:rFonts w:ascii="黑体" w:hAnsi="黑体" w:eastAsia="黑体" w:cs="黑体"/>
                <w:bCs/>
                <w:sz w:val="24"/>
                <w:szCs w:val="24"/>
              </w:rPr>
            </w:pPr>
            <w:r>
              <w:rPr>
                <w:rFonts w:hint="eastAsia" w:ascii="黑体" w:hAnsi="黑体" w:eastAsia="黑体" w:cs="黑体"/>
                <w:bCs/>
                <w:sz w:val="24"/>
                <w:szCs w:val="24"/>
              </w:rPr>
              <w:t>风险级别：一般</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主管系领导督导不到位</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分管系领导抓落实不及时</w:t>
            </w:r>
          </w:p>
          <w:p>
            <w:r>
              <w:rPr>
                <w:rFonts w:ascii="仿宋" w:hAnsi="仿宋" w:eastAsia="仿宋" w:cs="仿宋"/>
                <w:sz w:val="24"/>
                <w:szCs w:val="24"/>
              </w:rPr>
              <w:t>3.</w:t>
            </w:r>
            <w:r>
              <w:rPr>
                <w:rFonts w:hint="eastAsia" w:ascii="仿宋" w:hAnsi="仿宋" w:eastAsia="仿宋" w:cs="仿宋"/>
                <w:sz w:val="24"/>
                <w:szCs w:val="24"/>
              </w:rPr>
              <w:t>规划宣传不到位</w:t>
            </w:r>
          </w:p>
        </w:tc>
        <w:tc>
          <w:tcPr>
            <w:tcW w:w="2694" w:type="dxa"/>
          </w:tcPr>
          <w:p>
            <w:pPr>
              <w:rPr>
                <w:b/>
              </w:rPr>
            </w:pPr>
            <w:r>
              <w:rPr>
                <w:rFonts w:hint="eastAsia" w:ascii="黑体" w:hAnsi="黑体" w:eastAsia="黑体" w:cs="黑体"/>
                <w:bCs/>
                <w:sz w:val="24"/>
                <w:szCs w:val="24"/>
              </w:rPr>
              <w:t>承办人</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政策解读全面、深入、准确</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发展规划符合学院总体发展规划要求，能够引导、加快全系各项工作的发展</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重点工作有可行性，学院划拨资金有保障</w:t>
            </w:r>
          </w:p>
          <w:p>
            <w:pPr>
              <w:rPr>
                <w:rFonts w:ascii="黑体" w:hAnsi="黑体" w:eastAsia="黑体" w:cs="黑体"/>
                <w:bCs/>
                <w:sz w:val="24"/>
                <w:szCs w:val="24"/>
              </w:rPr>
            </w:pPr>
            <w:r>
              <w:rPr>
                <w:rFonts w:hint="eastAsia" w:ascii="黑体" w:hAnsi="黑体" w:eastAsia="黑体" w:cs="黑体"/>
                <w:bCs/>
                <w:sz w:val="24"/>
                <w:szCs w:val="24"/>
              </w:rPr>
              <w:t>系负责领导</w:t>
            </w:r>
          </w:p>
          <w:p>
            <w:pPr>
              <w:rPr>
                <w:rFonts w:ascii="仿宋" w:hAnsi="仿宋" w:eastAsia="仿宋" w:cs="仿宋"/>
                <w:sz w:val="24"/>
                <w:szCs w:val="24"/>
              </w:rPr>
            </w:pPr>
            <w:r>
              <w:rPr>
                <w:rFonts w:hint="eastAsia" w:ascii="仿宋" w:hAnsi="仿宋" w:eastAsia="仿宋" w:cs="仿宋"/>
                <w:sz w:val="24"/>
                <w:szCs w:val="24"/>
              </w:rPr>
              <w:t>负责对系总体规划文本、总体目标、重点工作、责任分工的审核把关</w:t>
            </w:r>
          </w:p>
          <w:p>
            <w:pPr>
              <w:rPr>
                <w:rFonts w:ascii="黑体" w:hAnsi="黑体" w:eastAsia="黑体" w:cs="黑体"/>
                <w:bCs/>
                <w:sz w:val="24"/>
                <w:szCs w:val="24"/>
              </w:rPr>
            </w:pPr>
            <w:r>
              <w:rPr>
                <w:rFonts w:hint="eastAsia" w:ascii="黑体" w:hAnsi="黑体" w:eastAsia="黑体" w:cs="黑体"/>
                <w:bCs/>
                <w:sz w:val="24"/>
                <w:szCs w:val="24"/>
              </w:rPr>
              <w:t>主管院领导</w:t>
            </w:r>
          </w:p>
          <w:p>
            <w:pPr>
              <w:rPr>
                <w:rFonts w:ascii="仿宋" w:hAnsi="仿宋" w:eastAsia="仿宋" w:cs="仿宋"/>
                <w:sz w:val="24"/>
                <w:szCs w:val="24"/>
              </w:rPr>
            </w:pPr>
            <w:r>
              <w:rPr>
                <w:rFonts w:hint="eastAsia" w:ascii="仿宋" w:hAnsi="仿宋" w:eastAsia="仿宋" w:cs="仿宋"/>
                <w:sz w:val="24"/>
                <w:szCs w:val="24"/>
              </w:rPr>
              <w:t>负责对系总体规划文本、总体目标、重点工作、责任分工的审定</w:t>
            </w:r>
          </w:p>
          <w:p>
            <w:pPr>
              <w:rPr>
                <w:rFonts w:ascii="仿宋" w:hAnsi="仿宋" w:eastAsia="仿宋" w:cs="仿宋"/>
                <w:sz w:val="24"/>
                <w:szCs w:val="24"/>
              </w:rPr>
            </w:pPr>
          </w:p>
          <w:p/>
          <w:p/>
        </w:tc>
        <w:tc>
          <w:tcPr>
            <w:tcW w:w="2300" w:type="dxa"/>
          </w:tcPr>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《河北体育学院十三五发展规划》</w:t>
            </w:r>
          </w:p>
          <w:p>
            <w:r>
              <w:rPr>
                <w:rFonts w:ascii="仿宋" w:hAnsi="仿宋" w:eastAsia="仿宋" w:cs="仿宋"/>
                <w:sz w:val="24"/>
                <w:szCs w:val="24"/>
              </w:rPr>
              <w:t>2.</w:t>
            </w:r>
            <w:r>
              <w:rPr>
                <w:rFonts w:hint="eastAsia" w:ascii="仿宋" w:hAnsi="仿宋" w:eastAsia="仿宋" w:cs="仿宋"/>
                <w:sz w:val="24"/>
                <w:szCs w:val="24"/>
              </w:rPr>
              <w:t>中共河北体育学院第三次党代会工作报告</w:t>
            </w:r>
          </w:p>
          <w:p/>
        </w:tc>
      </w:tr>
    </w:tbl>
    <w:p>
      <w:pPr>
        <w:jc w:val="center"/>
        <w:rPr>
          <w:b/>
          <w:sz w:val="44"/>
          <w:szCs w:val="44"/>
        </w:rPr>
      </w:pPr>
    </w:p>
    <w:p>
      <w:pPr>
        <w:jc w:val="center"/>
        <w:rPr>
          <w:b/>
          <w:sz w:val="36"/>
          <w:szCs w:val="36"/>
        </w:rPr>
      </w:pPr>
      <w:r>
        <w:rPr>
          <w:rFonts w:hint="eastAsia" w:ascii="方正小标宋简体" w:hAnsi="华文中宋" w:eastAsia="方正小标宋简体"/>
          <w:sz w:val="44"/>
          <w:szCs w:val="44"/>
        </w:rPr>
        <w:t>学校体育系人才培养方案制定工作权责清单（总第二项）</w:t>
      </w:r>
    </w:p>
    <w:tbl>
      <w:tblPr>
        <w:tblStyle w:val="9"/>
        <w:tblW w:w="14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4"/>
        <w:gridCol w:w="2693"/>
        <w:gridCol w:w="2693"/>
        <w:gridCol w:w="2694"/>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4" w:type="dxa"/>
            <w:vAlign w:val="center"/>
          </w:tcPr>
          <w:p>
            <w:pPr>
              <w:jc w:val="center"/>
              <w:rPr>
                <w:b/>
              </w:rPr>
            </w:pPr>
            <w:r>
              <w:rPr>
                <w:rFonts w:hint="eastAsia"/>
                <w:b/>
              </w:rPr>
              <w:t>权力运行流程</w:t>
            </w:r>
          </w:p>
        </w:tc>
        <w:tc>
          <w:tcPr>
            <w:tcW w:w="2693" w:type="dxa"/>
            <w:vAlign w:val="center"/>
          </w:tcPr>
          <w:p>
            <w:pPr>
              <w:jc w:val="center"/>
              <w:rPr>
                <w:b/>
              </w:rPr>
            </w:pPr>
            <w:r>
              <w:rPr>
                <w:rFonts w:hint="eastAsia"/>
                <w:b/>
              </w:rPr>
              <w:t>权力清单</w:t>
            </w:r>
          </w:p>
        </w:tc>
        <w:tc>
          <w:tcPr>
            <w:tcW w:w="2693" w:type="dxa"/>
            <w:vAlign w:val="center"/>
          </w:tcPr>
          <w:p>
            <w:pPr>
              <w:jc w:val="center"/>
              <w:rPr>
                <w:b/>
              </w:rPr>
            </w:pPr>
            <w:r>
              <w:rPr>
                <w:rFonts w:hint="eastAsia"/>
                <w:b/>
              </w:rPr>
              <w:t>风险清单</w:t>
            </w:r>
          </w:p>
        </w:tc>
        <w:tc>
          <w:tcPr>
            <w:tcW w:w="2694" w:type="dxa"/>
            <w:vAlign w:val="center"/>
          </w:tcPr>
          <w:p>
            <w:pPr>
              <w:jc w:val="center"/>
              <w:rPr>
                <w:b/>
              </w:rPr>
            </w:pPr>
            <w:r>
              <w:rPr>
                <w:rFonts w:hint="eastAsia"/>
                <w:b/>
              </w:rPr>
              <w:t>责任清单</w:t>
            </w:r>
          </w:p>
        </w:tc>
        <w:tc>
          <w:tcPr>
            <w:tcW w:w="2300" w:type="dxa"/>
            <w:vAlign w:val="center"/>
          </w:tcPr>
          <w:p>
            <w:pPr>
              <w:jc w:val="center"/>
              <w:rPr>
                <w:b/>
              </w:rPr>
            </w:pPr>
            <w:r>
              <w:rPr>
                <w:rFonts w:hint="eastAsia"/>
                <w:b/>
              </w:rPr>
              <w:t>制度清单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4" w:type="dxa"/>
          </w:tcPr>
          <w:p>
            <w:pPr>
              <w:rPr>
                <w:rFonts w:ascii="黑体" w:hAnsi="黑体" w:eastAsia="黑体" w:cs="黑体"/>
                <w:bCs/>
                <w:sz w:val="24"/>
                <w:szCs w:val="24"/>
              </w:rPr>
            </w:pPr>
            <w:r>
              <w:rPr>
                <w:rFonts w:hint="eastAsia" w:ascii="黑体" w:hAnsi="黑体" w:eastAsia="黑体" w:cs="黑体"/>
                <w:bCs/>
                <w:sz w:val="24"/>
                <w:szCs w:val="24"/>
              </w:rPr>
              <w:t>一、起草阶段</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学习《河北体育学院人才培养方案修订的指导意见》</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展开讨论，根据学院人才培养方案框架制定体育教育人才培养方案框架</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开展调研，征求各教研室及专家教授意见</w:t>
            </w:r>
          </w:p>
          <w:p>
            <w:r>
              <w:rPr>
                <w:rFonts w:ascii="仿宋" w:hAnsi="仿宋" w:eastAsia="仿宋" w:cs="仿宋"/>
                <w:sz w:val="24"/>
                <w:szCs w:val="24"/>
              </w:rPr>
              <w:t>4.</w:t>
            </w:r>
            <w:r>
              <w:rPr>
                <w:rFonts w:hint="eastAsia" w:ascii="仿宋" w:hAnsi="仿宋" w:eastAsia="仿宋" w:cs="仿宋"/>
                <w:sz w:val="24"/>
                <w:szCs w:val="24"/>
              </w:rPr>
              <w:t>组织专家进行讨论、验证、形成初稿</w:t>
            </w:r>
          </w:p>
          <w:p>
            <w:pPr>
              <w:rPr>
                <w:rFonts w:ascii="黑体" w:hAnsi="黑体" w:eastAsia="黑体" w:cs="黑体"/>
                <w:bCs/>
                <w:sz w:val="24"/>
                <w:szCs w:val="24"/>
              </w:rPr>
            </w:pPr>
            <w:r>
              <w:rPr>
                <w:rFonts w:hint="eastAsia" w:ascii="黑体" w:hAnsi="黑体" w:eastAsia="黑体" w:cs="黑体"/>
                <w:bCs/>
                <w:sz w:val="24"/>
                <w:szCs w:val="24"/>
              </w:rPr>
              <w:t>二、审议阶段</w:t>
            </w:r>
          </w:p>
          <w:p>
            <w:pPr>
              <w:rPr>
                <w:rFonts w:ascii="仿宋" w:hAnsi="仿宋" w:eastAsia="仿宋" w:cs="仿宋"/>
                <w:sz w:val="24"/>
                <w:szCs w:val="24"/>
              </w:rPr>
            </w:pPr>
            <w:r>
              <w:rPr>
                <w:rFonts w:ascii="仿宋" w:hAnsi="仿宋" w:eastAsia="仿宋" w:cs="仿宋"/>
                <w:sz w:val="24"/>
                <w:szCs w:val="24"/>
              </w:rPr>
              <w:t>5.</w:t>
            </w:r>
            <w:r>
              <w:rPr>
                <w:rFonts w:hint="eastAsia" w:ascii="仿宋" w:hAnsi="仿宋" w:eastAsia="仿宋" w:cs="仿宋"/>
                <w:sz w:val="24"/>
                <w:szCs w:val="24"/>
              </w:rPr>
              <w:t>系负责领导初审</w:t>
            </w:r>
          </w:p>
          <w:p>
            <w:pPr>
              <w:rPr>
                <w:rFonts w:ascii="仿宋" w:hAnsi="仿宋" w:eastAsia="仿宋" w:cs="仿宋"/>
                <w:sz w:val="24"/>
                <w:szCs w:val="24"/>
              </w:rPr>
            </w:pPr>
            <w:r>
              <w:rPr>
                <w:rFonts w:ascii="仿宋" w:hAnsi="仿宋" w:eastAsia="仿宋" w:cs="仿宋"/>
                <w:sz w:val="24"/>
                <w:szCs w:val="24"/>
              </w:rPr>
              <w:t>6</w:t>
            </w:r>
            <w:r>
              <w:rPr>
                <w:rFonts w:hint="eastAsia" w:ascii="仿宋" w:hAnsi="仿宋" w:eastAsia="仿宋" w:cs="仿宋"/>
                <w:sz w:val="24"/>
                <w:szCs w:val="24"/>
              </w:rPr>
              <w:t>系党政联席会研究</w:t>
            </w:r>
          </w:p>
          <w:p>
            <w:pPr>
              <w:rPr>
                <w:rFonts w:ascii="仿宋" w:hAnsi="仿宋" w:eastAsia="仿宋" w:cs="仿宋"/>
                <w:sz w:val="24"/>
                <w:szCs w:val="24"/>
              </w:rPr>
            </w:pPr>
            <w:r>
              <w:rPr>
                <w:rFonts w:ascii="仿宋" w:hAnsi="仿宋" w:eastAsia="仿宋" w:cs="仿宋"/>
                <w:sz w:val="24"/>
                <w:szCs w:val="24"/>
              </w:rPr>
              <w:t>7.</w:t>
            </w:r>
            <w:r>
              <w:rPr>
                <w:rFonts w:hint="eastAsia" w:ascii="仿宋" w:hAnsi="仿宋" w:eastAsia="仿宋" w:cs="仿宋"/>
                <w:sz w:val="24"/>
                <w:szCs w:val="24"/>
              </w:rPr>
              <w:t>报学院教务处审核、专家论证</w:t>
            </w:r>
          </w:p>
          <w:p>
            <w:pPr>
              <w:rPr>
                <w:rFonts w:ascii="黑体" w:hAnsi="黑体" w:eastAsia="黑体" w:cs="黑体"/>
                <w:bCs/>
                <w:sz w:val="24"/>
                <w:szCs w:val="24"/>
              </w:rPr>
            </w:pPr>
            <w:r>
              <w:rPr>
                <w:rFonts w:hint="eastAsia" w:ascii="黑体" w:hAnsi="黑体" w:eastAsia="黑体" w:cs="黑体"/>
                <w:bCs/>
                <w:sz w:val="24"/>
                <w:szCs w:val="24"/>
              </w:rPr>
              <w:t>三、实施阶段</w:t>
            </w:r>
          </w:p>
          <w:p>
            <w:pPr>
              <w:rPr>
                <w:rFonts w:ascii="仿宋" w:hAnsi="仿宋" w:eastAsia="仿宋" w:cs="仿宋"/>
                <w:sz w:val="24"/>
                <w:szCs w:val="24"/>
              </w:rPr>
            </w:pPr>
            <w:r>
              <w:rPr>
                <w:rFonts w:ascii="仿宋" w:hAnsi="仿宋" w:eastAsia="仿宋" w:cs="仿宋"/>
                <w:sz w:val="24"/>
                <w:szCs w:val="24"/>
              </w:rPr>
              <w:t>8.</w:t>
            </w:r>
            <w:r>
              <w:rPr>
                <w:rFonts w:hint="eastAsia" w:ascii="仿宋" w:hAnsi="仿宋" w:eastAsia="仿宋" w:cs="仿宋"/>
                <w:sz w:val="24"/>
                <w:szCs w:val="24"/>
              </w:rPr>
              <w:t>教务处正式下发</w:t>
            </w:r>
          </w:p>
          <w:p>
            <w:pPr>
              <w:rPr>
                <w:rFonts w:ascii="仿宋" w:hAnsi="仿宋" w:eastAsia="仿宋" w:cs="仿宋"/>
                <w:sz w:val="24"/>
                <w:szCs w:val="24"/>
              </w:rPr>
            </w:pPr>
            <w:r>
              <w:rPr>
                <w:rFonts w:ascii="仿宋" w:hAnsi="仿宋" w:eastAsia="仿宋" w:cs="仿宋"/>
                <w:sz w:val="24"/>
                <w:szCs w:val="24"/>
              </w:rPr>
              <w:t>9.</w:t>
            </w:r>
            <w:r>
              <w:rPr>
                <w:rFonts w:hint="eastAsia" w:ascii="仿宋" w:hAnsi="仿宋" w:eastAsia="仿宋" w:cs="仿宋"/>
                <w:sz w:val="24"/>
                <w:szCs w:val="24"/>
              </w:rPr>
              <w:t>全系学习落实</w:t>
            </w:r>
          </w:p>
          <w:p>
            <w:pPr>
              <w:rPr>
                <w:rFonts w:ascii="仿宋" w:hAnsi="仿宋" w:eastAsia="仿宋" w:cs="仿宋"/>
                <w:sz w:val="24"/>
                <w:szCs w:val="24"/>
              </w:rPr>
            </w:pPr>
            <w:r>
              <w:rPr>
                <w:rFonts w:ascii="仿宋" w:hAnsi="仿宋" w:eastAsia="仿宋" w:cs="仿宋"/>
                <w:sz w:val="24"/>
                <w:szCs w:val="24"/>
              </w:rPr>
              <w:t>10.</w:t>
            </w:r>
            <w:r>
              <w:rPr>
                <w:rFonts w:hint="eastAsia" w:ascii="仿宋" w:hAnsi="仿宋" w:eastAsia="仿宋" w:cs="仿宋"/>
                <w:sz w:val="24"/>
                <w:szCs w:val="24"/>
              </w:rPr>
              <w:t>各教研室根据课程计划和培养目标制定教学大纲</w:t>
            </w:r>
          </w:p>
          <w:p>
            <w:pPr>
              <w:rPr>
                <w:rFonts w:ascii="仿宋" w:hAnsi="仿宋" w:eastAsia="仿宋" w:cs="仿宋"/>
                <w:sz w:val="24"/>
                <w:szCs w:val="24"/>
              </w:rPr>
            </w:pPr>
            <w:r>
              <w:rPr>
                <w:rFonts w:ascii="仿宋" w:hAnsi="仿宋" w:eastAsia="仿宋" w:cs="仿宋"/>
                <w:sz w:val="24"/>
                <w:szCs w:val="24"/>
              </w:rPr>
              <w:t>11.</w:t>
            </w:r>
            <w:r>
              <w:rPr>
                <w:rFonts w:hint="eastAsia" w:ascii="仿宋" w:hAnsi="仿宋" w:eastAsia="仿宋" w:cs="仿宋"/>
                <w:sz w:val="24"/>
                <w:szCs w:val="24"/>
              </w:rPr>
              <w:t>分管系领导抓落实</w:t>
            </w:r>
          </w:p>
          <w:p>
            <w:pPr>
              <w:rPr>
                <w:rFonts w:ascii="仿宋" w:hAnsi="仿宋" w:eastAsia="仿宋" w:cs="仿宋"/>
                <w:sz w:val="24"/>
                <w:szCs w:val="24"/>
              </w:rPr>
            </w:pPr>
            <w:r>
              <w:rPr>
                <w:rFonts w:ascii="仿宋" w:hAnsi="仿宋" w:eastAsia="仿宋" w:cs="仿宋"/>
                <w:sz w:val="24"/>
                <w:szCs w:val="24"/>
              </w:rPr>
              <w:t>12.</w:t>
            </w:r>
            <w:r>
              <w:rPr>
                <w:rFonts w:hint="eastAsia" w:ascii="仿宋" w:hAnsi="仿宋" w:eastAsia="仿宋" w:cs="仿宋"/>
                <w:sz w:val="24"/>
                <w:szCs w:val="24"/>
              </w:rPr>
              <w:t>主管系领导督导人才培养方案的运行情况</w:t>
            </w:r>
          </w:p>
          <w:p>
            <w:r>
              <w:rPr>
                <w:rFonts w:ascii="仿宋" w:hAnsi="仿宋" w:eastAsia="仿宋" w:cs="仿宋"/>
                <w:sz w:val="24"/>
                <w:szCs w:val="24"/>
              </w:rPr>
              <w:t>13.</w:t>
            </w:r>
            <w:r>
              <w:rPr>
                <w:rFonts w:hint="eastAsia" w:ascii="仿宋" w:hAnsi="仿宋" w:eastAsia="仿宋" w:cs="仿宋"/>
                <w:sz w:val="24"/>
                <w:szCs w:val="24"/>
              </w:rPr>
              <w:t>人才培养方案运行中的再论证</w:t>
            </w:r>
          </w:p>
        </w:tc>
        <w:tc>
          <w:tcPr>
            <w:tcW w:w="2693" w:type="dxa"/>
          </w:tcPr>
          <w:p>
            <w:pPr>
              <w:spacing w:line="240" w:lineRule="exact"/>
              <w:rPr>
                <w:rFonts w:ascii="黑体" w:hAnsi="黑体" w:eastAsia="黑体" w:cs="黑体"/>
                <w:bCs/>
                <w:sz w:val="24"/>
                <w:szCs w:val="24"/>
              </w:rPr>
            </w:pPr>
            <w:r>
              <w:rPr>
                <w:rFonts w:hint="eastAsia" w:ascii="黑体" w:hAnsi="黑体" w:eastAsia="黑体" w:cs="黑体"/>
                <w:bCs/>
                <w:sz w:val="24"/>
                <w:szCs w:val="24"/>
              </w:rPr>
              <w:t>一、承办的建议权</w:t>
            </w:r>
          </w:p>
          <w:p>
            <w:pPr>
              <w:spacing w:line="240" w:lineRule="exact"/>
              <w:rPr>
                <w:rFonts w:ascii="仿宋" w:hAnsi="仿宋" w:eastAsia="仿宋" w:cs="仿宋"/>
                <w:sz w:val="24"/>
                <w:szCs w:val="24"/>
              </w:rPr>
            </w:pPr>
            <w:r>
              <w:rPr>
                <w:rFonts w:hint="eastAsia" w:ascii="仿宋" w:hAnsi="仿宋" w:eastAsia="仿宋" w:cs="仿宋"/>
                <w:sz w:val="24"/>
                <w:szCs w:val="24"/>
              </w:rPr>
              <w:t>对学院人才培养总体模式、总体人才培养目标解读，对系人才培养目标、培养规格、课程计划的建议，对征求意见吸收采纳的建议</w:t>
            </w:r>
          </w:p>
          <w:p>
            <w:pPr>
              <w:spacing w:line="240" w:lineRule="exact"/>
              <w:rPr>
                <w:rFonts w:ascii="黑体" w:hAnsi="黑体" w:eastAsia="黑体" w:cs="黑体"/>
                <w:bCs/>
                <w:sz w:val="24"/>
                <w:szCs w:val="24"/>
              </w:rPr>
            </w:pPr>
            <w:r>
              <w:rPr>
                <w:rFonts w:hint="eastAsia" w:ascii="黑体" w:hAnsi="黑体" w:eastAsia="黑体" w:cs="黑体"/>
                <w:bCs/>
                <w:sz w:val="24"/>
                <w:szCs w:val="24"/>
              </w:rPr>
              <w:t>二、系负责领导的审核权</w:t>
            </w:r>
          </w:p>
          <w:p>
            <w:pPr>
              <w:spacing w:line="240" w:lineRule="exact"/>
              <w:rPr>
                <w:rFonts w:ascii="仿宋" w:hAnsi="仿宋" w:eastAsia="仿宋" w:cs="仿宋"/>
                <w:sz w:val="24"/>
                <w:szCs w:val="24"/>
              </w:rPr>
            </w:pPr>
            <w:r>
              <w:rPr>
                <w:rFonts w:hint="eastAsia" w:ascii="仿宋" w:hAnsi="仿宋" w:eastAsia="仿宋" w:cs="仿宋"/>
                <w:sz w:val="24"/>
                <w:szCs w:val="24"/>
              </w:rPr>
              <w:t>对系人才培养方案人才培养目标、人才培养规格、核心课程、课程计划以及责任分工的审核把关</w:t>
            </w:r>
          </w:p>
          <w:p>
            <w:pPr>
              <w:spacing w:line="240" w:lineRule="exact"/>
              <w:rPr>
                <w:rFonts w:ascii="黑体" w:hAnsi="黑体" w:eastAsia="黑体" w:cs="黑体"/>
                <w:bCs/>
                <w:sz w:val="24"/>
                <w:szCs w:val="24"/>
              </w:rPr>
            </w:pPr>
            <w:r>
              <w:rPr>
                <w:rFonts w:hint="eastAsia" w:ascii="黑体" w:hAnsi="黑体" w:eastAsia="黑体" w:cs="黑体"/>
                <w:bCs/>
                <w:sz w:val="24"/>
                <w:szCs w:val="24"/>
              </w:rPr>
              <w:t>三、党政联席会的决策权</w:t>
            </w:r>
          </w:p>
          <w:p>
            <w:pPr>
              <w:spacing w:line="240" w:lineRule="exact"/>
              <w:rPr>
                <w:rFonts w:ascii="仿宋" w:hAnsi="仿宋" w:eastAsia="仿宋" w:cs="仿宋"/>
                <w:sz w:val="24"/>
                <w:szCs w:val="24"/>
              </w:rPr>
            </w:pPr>
            <w:r>
              <w:rPr>
                <w:rFonts w:hint="eastAsia" w:ascii="仿宋" w:hAnsi="仿宋" w:eastAsia="仿宋" w:cs="仿宋"/>
                <w:sz w:val="24"/>
                <w:szCs w:val="24"/>
              </w:rPr>
              <w:t>对系人才培养方案人才培养目标、人才培养规格、核心课程、课程计划以及责任分工的审议</w:t>
            </w:r>
          </w:p>
          <w:p>
            <w:pPr>
              <w:spacing w:line="240" w:lineRule="exact"/>
              <w:rPr>
                <w:rFonts w:ascii="黑体" w:hAnsi="黑体" w:eastAsia="黑体" w:cs="黑体"/>
                <w:bCs/>
                <w:sz w:val="24"/>
                <w:szCs w:val="24"/>
              </w:rPr>
            </w:pPr>
            <w:r>
              <w:rPr>
                <w:rFonts w:hint="eastAsia" w:ascii="黑体" w:hAnsi="黑体" w:eastAsia="黑体" w:cs="黑体"/>
                <w:bCs/>
                <w:sz w:val="24"/>
                <w:szCs w:val="24"/>
              </w:rPr>
              <w:t>四、教务处的审核权</w:t>
            </w:r>
          </w:p>
          <w:p>
            <w:pPr>
              <w:spacing w:line="240" w:lineRule="exact"/>
              <w:rPr>
                <w:rFonts w:ascii="仿宋" w:hAnsi="仿宋" w:eastAsia="仿宋" w:cs="仿宋"/>
                <w:sz w:val="24"/>
                <w:szCs w:val="24"/>
              </w:rPr>
            </w:pPr>
            <w:r>
              <w:rPr>
                <w:rFonts w:hint="eastAsia" w:ascii="仿宋" w:hAnsi="仿宋" w:eastAsia="仿宋" w:cs="仿宋"/>
                <w:sz w:val="24"/>
                <w:szCs w:val="24"/>
              </w:rPr>
              <w:t>对系人才培养方案人才培养目标、人才培养规格、核心课程、课程计划以及责任分工的审定</w:t>
            </w:r>
          </w:p>
          <w:p>
            <w:pPr>
              <w:spacing w:line="240" w:lineRule="exact"/>
              <w:rPr>
                <w:rFonts w:ascii="黑体" w:hAnsi="黑体" w:eastAsia="黑体" w:cs="黑体"/>
                <w:bCs/>
                <w:sz w:val="24"/>
                <w:szCs w:val="24"/>
              </w:rPr>
            </w:pPr>
            <w:r>
              <w:rPr>
                <w:rFonts w:hint="eastAsia" w:ascii="黑体" w:hAnsi="黑体" w:eastAsia="黑体" w:cs="黑体"/>
                <w:bCs/>
                <w:sz w:val="24"/>
                <w:szCs w:val="24"/>
              </w:rPr>
              <w:t>五、系负责领导的督导权</w:t>
            </w:r>
          </w:p>
          <w:p>
            <w:pPr>
              <w:spacing w:line="240" w:lineRule="exact"/>
              <w:rPr>
                <w:b/>
              </w:rPr>
            </w:pPr>
            <w:r>
              <w:rPr>
                <w:rFonts w:hint="eastAsia" w:ascii="仿宋" w:hAnsi="仿宋" w:eastAsia="仿宋" w:cs="仿宋"/>
                <w:sz w:val="24"/>
                <w:szCs w:val="24"/>
              </w:rPr>
              <w:t>对人才培养方案运行情况进行督导</w:t>
            </w:r>
          </w:p>
        </w:tc>
        <w:tc>
          <w:tcPr>
            <w:tcW w:w="2693" w:type="dxa"/>
          </w:tcPr>
          <w:p>
            <w:pPr>
              <w:rPr>
                <w:rFonts w:ascii="黑体" w:hAnsi="黑体" w:eastAsia="黑体" w:cs="黑体"/>
                <w:bCs/>
                <w:sz w:val="24"/>
                <w:szCs w:val="24"/>
              </w:rPr>
            </w:pPr>
            <w:r>
              <w:rPr>
                <w:rFonts w:hint="eastAsia" w:ascii="黑体" w:hAnsi="黑体" w:eastAsia="黑体" w:cs="黑体"/>
                <w:bCs/>
                <w:sz w:val="24"/>
                <w:szCs w:val="24"/>
              </w:rPr>
              <w:t>风险级别：高</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人才培养目标、培养规格、课程计划设定不合理</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保障措施不到位</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培养方案讨论、论证环节缺少</w:t>
            </w:r>
          </w:p>
          <w:p>
            <w:pPr>
              <w:rPr>
                <w:rFonts w:ascii="黑体" w:hAnsi="黑体" w:eastAsia="黑体" w:cs="黑体"/>
                <w:bCs/>
                <w:sz w:val="24"/>
                <w:szCs w:val="24"/>
              </w:rPr>
            </w:pPr>
            <w:r>
              <w:rPr>
                <w:rFonts w:hint="eastAsia" w:ascii="黑体" w:hAnsi="黑体" w:eastAsia="黑体" w:cs="黑体"/>
                <w:bCs/>
                <w:sz w:val="24"/>
                <w:szCs w:val="24"/>
              </w:rPr>
              <w:t>风险级别：较高</w:t>
            </w:r>
          </w:p>
          <w:p>
            <w:pPr>
              <w:rPr>
                <w:rFonts w:ascii="仿宋" w:hAnsi="仿宋" w:eastAsia="仿宋" w:cs="仿宋"/>
                <w:sz w:val="24"/>
                <w:szCs w:val="24"/>
              </w:rPr>
            </w:pPr>
            <w:r>
              <w:rPr>
                <w:rFonts w:ascii="仿宋" w:hAnsi="仿宋" w:eastAsia="仿宋" w:cs="仿宋"/>
                <w:sz w:val="24"/>
                <w:szCs w:val="24"/>
              </w:rPr>
              <w:t xml:space="preserve">1. </w:t>
            </w:r>
            <w:r>
              <w:rPr>
                <w:rFonts w:hint="eastAsia" w:ascii="仿宋" w:hAnsi="仿宋" w:eastAsia="仿宋" w:cs="仿宋"/>
                <w:sz w:val="24"/>
                <w:szCs w:val="24"/>
              </w:rPr>
              <w:t>学院人才培养总体模式、总体人才培养目标解读不到位</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培养方案调研不深入、不全面</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征求意见范围和对象不广泛</w:t>
            </w:r>
          </w:p>
          <w:p>
            <w:pPr>
              <w:rPr>
                <w:rFonts w:ascii="仿宋" w:hAnsi="仿宋" w:eastAsia="仿宋" w:cs="仿宋"/>
                <w:sz w:val="24"/>
                <w:szCs w:val="24"/>
              </w:rPr>
            </w:pPr>
            <w:r>
              <w:rPr>
                <w:rFonts w:ascii="仿宋" w:hAnsi="仿宋" w:eastAsia="仿宋" w:cs="仿宋"/>
                <w:sz w:val="24"/>
                <w:szCs w:val="24"/>
              </w:rPr>
              <w:t>4.</w:t>
            </w:r>
            <w:r>
              <w:rPr>
                <w:rFonts w:hint="eastAsia" w:ascii="仿宋" w:hAnsi="仿宋" w:eastAsia="仿宋" w:cs="仿宋"/>
                <w:sz w:val="24"/>
                <w:szCs w:val="24"/>
              </w:rPr>
              <w:t>专家论证科学性不够</w:t>
            </w:r>
          </w:p>
          <w:p>
            <w:pPr>
              <w:rPr>
                <w:rFonts w:ascii="仿宋" w:hAnsi="仿宋" w:eastAsia="仿宋" w:cs="仿宋"/>
                <w:sz w:val="24"/>
                <w:szCs w:val="24"/>
              </w:rPr>
            </w:pPr>
            <w:r>
              <w:rPr>
                <w:rFonts w:ascii="仿宋" w:hAnsi="仿宋" w:eastAsia="仿宋" w:cs="仿宋"/>
                <w:sz w:val="24"/>
                <w:szCs w:val="24"/>
              </w:rPr>
              <w:t>5.</w:t>
            </w:r>
            <w:r>
              <w:rPr>
                <w:rFonts w:hint="eastAsia" w:ascii="仿宋" w:hAnsi="仿宋" w:eastAsia="仿宋" w:cs="仿宋"/>
                <w:sz w:val="24"/>
                <w:szCs w:val="24"/>
              </w:rPr>
              <w:t>课程计划有偏差</w:t>
            </w:r>
          </w:p>
          <w:p>
            <w:pPr>
              <w:rPr>
                <w:rFonts w:ascii="黑体" w:hAnsi="黑体" w:eastAsia="黑体" w:cs="黑体"/>
                <w:bCs/>
                <w:sz w:val="24"/>
                <w:szCs w:val="24"/>
              </w:rPr>
            </w:pPr>
            <w:r>
              <w:rPr>
                <w:rFonts w:hint="eastAsia" w:ascii="黑体" w:hAnsi="黑体" w:eastAsia="黑体" w:cs="黑体"/>
                <w:bCs/>
                <w:sz w:val="24"/>
                <w:szCs w:val="24"/>
              </w:rPr>
              <w:t>风险级别：一般</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主管系领导督导不到位</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分管系领导抓落实不及时</w:t>
            </w:r>
          </w:p>
          <w:p>
            <w:r>
              <w:rPr>
                <w:rFonts w:ascii="仿宋" w:hAnsi="仿宋" w:eastAsia="仿宋" w:cs="仿宋"/>
                <w:sz w:val="24"/>
                <w:szCs w:val="24"/>
              </w:rPr>
              <w:t>3.</w:t>
            </w:r>
            <w:r>
              <w:rPr>
                <w:rFonts w:hint="eastAsia" w:ascii="仿宋" w:hAnsi="仿宋" w:eastAsia="仿宋" w:cs="仿宋"/>
                <w:sz w:val="24"/>
                <w:szCs w:val="24"/>
              </w:rPr>
              <w:t>对人才培养方案宣传不到位</w:t>
            </w:r>
          </w:p>
        </w:tc>
        <w:tc>
          <w:tcPr>
            <w:tcW w:w="2694" w:type="dxa"/>
          </w:tcPr>
          <w:p>
            <w:pPr>
              <w:spacing w:line="280" w:lineRule="exact"/>
              <w:rPr>
                <w:b/>
              </w:rPr>
            </w:pPr>
            <w:r>
              <w:rPr>
                <w:rFonts w:hint="eastAsia" w:ascii="黑体" w:hAnsi="黑体" w:eastAsia="黑体" w:cs="黑体"/>
                <w:bCs/>
                <w:sz w:val="24"/>
                <w:szCs w:val="24"/>
              </w:rPr>
              <w:t>承办人</w:t>
            </w:r>
          </w:p>
          <w:p>
            <w:pPr>
              <w:spacing w:line="280" w:lineRule="exact"/>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《河北体育学院人才培养方案修订的指导意见》解读全面、深入、准确</w:t>
            </w:r>
          </w:p>
          <w:p>
            <w:pPr>
              <w:spacing w:line="280" w:lineRule="exact"/>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系人才培养方案符合全院人才培养模式和总体目标，科学性强，结构合理，对全国体育教育专业人才的培养起到推动作用</w:t>
            </w:r>
          </w:p>
          <w:p>
            <w:pPr>
              <w:spacing w:line="280" w:lineRule="exact"/>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人才培养方案可行性强，适合体育教育专业中长期使用</w:t>
            </w:r>
          </w:p>
          <w:p>
            <w:pPr>
              <w:spacing w:line="280" w:lineRule="exact"/>
              <w:rPr>
                <w:rFonts w:ascii="黑体" w:hAnsi="黑体" w:eastAsia="黑体" w:cs="黑体"/>
                <w:bCs/>
                <w:sz w:val="24"/>
                <w:szCs w:val="24"/>
              </w:rPr>
            </w:pPr>
            <w:r>
              <w:rPr>
                <w:rFonts w:hint="eastAsia" w:ascii="黑体" w:hAnsi="黑体" w:eastAsia="黑体" w:cs="黑体"/>
                <w:bCs/>
                <w:sz w:val="24"/>
                <w:szCs w:val="24"/>
              </w:rPr>
              <w:t>系负责领导</w:t>
            </w:r>
          </w:p>
          <w:p>
            <w:pPr>
              <w:spacing w:line="280" w:lineRule="exact"/>
              <w:rPr>
                <w:rFonts w:ascii="仿宋" w:hAnsi="仿宋" w:eastAsia="仿宋" w:cs="仿宋"/>
                <w:sz w:val="24"/>
                <w:szCs w:val="24"/>
              </w:rPr>
            </w:pPr>
            <w:r>
              <w:rPr>
                <w:rFonts w:hint="eastAsia" w:ascii="仿宋" w:hAnsi="仿宋" w:eastAsia="仿宋" w:cs="仿宋"/>
                <w:sz w:val="24"/>
                <w:szCs w:val="24"/>
              </w:rPr>
              <w:t>负责对系人才培养方案人才培养目标、人才培养规格、核心课程、课程计划以及责任分工的审核把关</w:t>
            </w:r>
          </w:p>
          <w:p>
            <w:pPr>
              <w:spacing w:line="280" w:lineRule="exact"/>
              <w:rPr>
                <w:rFonts w:ascii="黑体" w:hAnsi="黑体" w:eastAsia="黑体" w:cs="黑体"/>
                <w:bCs/>
                <w:sz w:val="24"/>
                <w:szCs w:val="24"/>
              </w:rPr>
            </w:pPr>
            <w:r>
              <w:rPr>
                <w:rFonts w:hint="eastAsia" w:ascii="黑体" w:hAnsi="黑体" w:eastAsia="黑体" w:cs="黑体"/>
                <w:bCs/>
                <w:sz w:val="24"/>
                <w:szCs w:val="24"/>
              </w:rPr>
              <w:t>教务处</w:t>
            </w:r>
          </w:p>
          <w:p>
            <w:pPr>
              <w:spacing w:line="280" w:lineRule="exact"/>
            </w:pPr>
            <w:r>
              <w:rPr>
                <w:rFonts w:hint="eastAsia" w:ascii="仿宋" w:hAnsi="仿宋" w:eastAsia="仿宋" w:cs="仿宋"/>
                <w:sz w:val="24"/>
                <w:szCs w:val="24"/>
              </w:rPr>
              <w:t>负责对系人才培养方案人才培养目标、人才培养规格、核心课程、课程计划以及责任分工的审定</w:t>
            </w:r>
          </w:p>
        </w:tc>
        <w:tc>
          <w:tcPr>
            <w:tcW w:w="2300" w:type="dxa"/>
          </w:tcPr>
          <w:p>
            <w:pPr>
              <w:rPr>
                <w:rFonts w:ascii="仿宋" w:hAnsi="仿宋" w:eastAsia="仿宋" w:cs="仿宋"/>
                <w:sz w:val="24"/>
                <w:szCs w:val="24"/>
              </w:rPr>
            </w:pPr>
            <w:r>
              <w:rPr>
                <w:rFonts w:hint="eastAsia" w:ascii="仿宋" w:hAnsi="仿宋" w:eastAsia="仿宋" w:cs="仿宋"/>
                <w:sz w:val="24"/>
                <w:szCs w:val="24"/>
              </w:rPr>
              <w:t>《河北体育学院人才培养方案修订的指导意见》</w:t>
            </w:r>
          </w:p>
          <w:p/>
        </w:tc>
      </w:tr>
    </w:tbl>
    <w:p>
      <w:pPr>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学校体育系办公经费预算和使用权责清单（总第三项）</w:t>
      </w:r>
    </w:p>
    <w:tbl>
      <w:tblPr>
        <w:tblStyle w:val="9"/>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4"/>
        <w:gridCol w:w="2835"/>
        <w:gridCol w:w="2835"/>
        <w:gridCol w:w="283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tcPr>
          <w:p>
            <w:pPr>
              <w:tabs>
                <w:tab w:val="left" w:pos="310"/>
              </w:tabs>
              <w:jc w:val="center"/>
              <w:rPr>
                <w:b/>
              </w:rPr>
            </w:pPr>
            <w:r>
              <w:rPr>
                <w:rFonts w:hint="eastAsia"/>
                <w:b/>
              </w:rPr>
              <w:t>权利运行流程</w:t>
            </w:r>
          </w:p>
        </w:tc>
        <w:tc>
          <w:tcPr>
            <w:tcW w:w="2835" w:type="dxa"/>
          </w:tcPr>
          <w:p>
            <w:pPr>
              <w:jc w:val="center"/>
              <w:rPr>
                <w:b/>
              </w:rPr>
            </w:pPr>
            <w:r>
              <w:rPr>
                <w:rFonts w:hint="eastAsia"/>
                <w:b/>
              </w:rPr>
              <w:t>权力清单</w:t>
            </w:r>
          </w:p>
        </w:tc>
        <w:tc>
          <w:tcPr>
            <w:tcW w:w="2835" w:type="dxa"/>
          </w:tcPr>
          <w:p>
            <w:pPr>
              <w:jc w:val="center"/>
              <w:rPr>
                <w:b/>
              </w:rPr>
            </w:pPr>
            <w:r>
              <w:rPr>
                <w:rFonts w:hint="eastAsia"/>
                <w:b/>
              </w:rPr>
              <w:t>风险清单</w:t>
            </w:r>
          </w:p>
        </w:tc>
        <w:tc>
          <w:tcPr>
            <w:tcW w:w="2835" w:type="dxa"/>
          </w:tcPr>
          <w:p>
            <w:pPr>
              <w:jc w:val="center"/>
              <w:rPr>
                <w:b/>
              </w:rPr>
            </w:pPr>
            <w:r>
              <w:rPr>
                <w:rFonts w:hint="eastAsia"/>
                <w:b/>
              </w:rPr>
              <w:t>责任清单</w:t>
            </w:r>
          </w:p>
        </w:tc>
        <w:tc>
          <w:tcPr>
            <w:tcW w:w="2835" w:type="dxa"/>
          </w:tcPr>
          <w:p>
            <w:pPr>
              <w:jc w:val="center"/>
              <w:rPr>
                <w:b/>
              </w:rPr>
            </w:pPr>
            <w:r>
              <w:rPr>
                <w:rFonts w:hint="eastAsia"/>
                <w:b/>
              </w:rPr>
              <w:t>制度清单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tcPr>
          <w:p>
            <w:pPr>
              <w:rPr>
                <w:rFonts w:ascii="黑体" w:hAnsi="黑体" w:eastAsia="黑体" w:cs="黑体"/>
                <w:bCs/>
                <w:sz w:val="24"/>
                <w:szCs w:val="24"/>
              </w:rPr>
            </w:pPr>
            <w:r>
              <w:rPr>
                <w:rFonts w:hint="eastAsia" w:ascii="黑体" w:hAnsi="黑体" w:eastAsia="黑体" w:cs="黑体"/>
                <w:bCs/>
                <w:sz w:val="24"/>
                <w:szCs w:val="24"/>
              </w:rPr>
              <w:t>一、预算阶段</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各科室（含教研室）提出工作计划</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各科室（含教研室）编制经费预算</w:t>
            </w:r>
          </w:p>
          <w:p>
            <w:pPr>
              <w:rPr>
                <w:rFonts w:ascii="黑体" w:hAnsi="黑体" w:eastAsia="黑体" w:cs="黑体"/>
                <w:bCs/>
                <w:sz w:val="24"/>
                <w:szCs w:val="24"/>
              </w:rPr>
            </w:pPr>
            <w:r>
              <w:rPr>
                <w:rFonts w:hint="eastAsia" w:ascii="黑体" w:hAnsi="黑体" w:eastAsia="黑体" w:cs="黑体"/>
                <w:bCs/>
                <w:sz w:val="24"/>
                <w:szCs w:val="24"/>
              </w:rPr>
              <w:t>二、审议阶段</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分管系领导初审</w:t>
            </w:r>
          </w:p>
          <w:p>
            <w:pPr>
              <w:rPr>
                <w:rFonts w:ascii="仿宋" w:hAnsi="仿宋" w:eastAsia="仿宋" w:cs="仿宋"/>
                <w:sz w:val="24"/>
                <w:szCs w:val="24"/>
              </w:rPr>
            </w:pPr>
            <w:r>
              <w:rPr>
                <w:rFonts w:ascii="仿宋" w:hAnsi="仿宋" w:eastAsia="仿宋" w:cs="仿宋"/>
                <w:sz w:val="24"/>
                <w:szCs w:val="24"/>
              </w:rPr>
              <w:t>4.</w:t>
            </w:r>
            <w:r>
              <w:rPr>
                <w:rFonts w:hint="eastAsia" w:ascii="仿宋" w:hAnsi="仿宋" w:eastAsia="仿宋" w:cs="仿宋"/>
                <w:sz w:val="24"/>
                <w:szCs w:val="24"/>
              </w:rPr>
              <w:t>主管系领导审定</w:t>
            </w:r>
          </w:p>
          <w:p>
            <w:pPr>
              <w:rPr>
                <w:rFonts w:ascii="仿宋" w:hAnsi="仿宋" w:eastAsia="仿宋" w:cs="仿宋"/>
                <w:sz w:val="24"/>
                <w:szCs w:val="24"/>
              </w:rPr>
            </w:pPr>
            <w:r>
              <w:rPr>
                <w:rFonts w:ascii="仿宋" w:hAnsi="仿宋" w:eastAsia="仿宋" w:cs="仿宋"/>
                <w:sz w:val="24"/>
                <w:szCs w:val="24"/>
              </w:rPr>
              <w:t>5.</w:t>
            </w:r>
            <w:r>
              <w:rPr>
                <w:rFonts w:hint="eastAsia" w:ascii="仿宋" w:hAnsi="仿宋" w:eastAsia="仿宋" w:cs="仿宋"/>
                <w:sz w:val="24"/>
                <w:szCs w:val="24"/>
              </w:rPr>
              <w:t>大额经费使用系党政联席会研究</w:t>
            </w:r>
          </w:p>
          <w:p>
            <w:pPr>
              <w:rPr>
                <w:rFonts w:ascii="仿宋" w:hAnsi="仿宋" w:eastAsia="仿宋" w:cs="仿宋"/>
                <w:sz w:val="24"/>
                <w:szCs w:val="24"/>
              </w:rPr>
            </w:pPr>
            <w:r>
              <w:rPr>
                <w:rFonts w:ascii="仿宋" w:hAnsi="仿宋" w:eastAsia="仿宋" w:cs="仿宋"/>
                <w:sz w:val="24"/>
                <w:szCs w:val="24"/>
              </w:rPr>
              <w:t>6.</w:t>
            </w:r>
            <w:r>
              <w:rPr>
                <w:rFonts w:hint="eastAsia" w:ascii="仿宋" w:hAnsi="仿宋" w:eastAsia="仿宋" w:cs="仿宋"/>
                <w:sz w:val="24"/>
                <w:szCs w:val="24"/>
              </w:rPr>
              <w:t>五千元以上的经费使用需经主管院领导审定</w:t>
            </w:r>
          </w:p>
          <w:p>
            <w:pPr>
              <w:rPr>
                <w:rFonts w:ascii="黑体" w:hAnsi="黑体" w:eastAsia="黑体" w:cs="黑体"/>
                <w:bCs/>
                <w:sz w:val="24"/>
                <w:szCs w:val="24"/>
              </w:rPr>
            </w:pPr>
            <w:r>
              <w:rPr>
                <w:rFonts w:hint="eastAsia" w:ascii="黑体" w:hAnsi="黑体" w:eastAsia="黑体" w:cs="黑体"/>
                <w:bCs/>
                <w:sz w:val="24"/>
                <w:szCs w:val="24"/>
              </w:rPr>
              <w:t>三、使用阶段</w:t>
            </w:r>
          </w:p>
          <w:p>
            <w:r>
              <w:rPr>
                <w:rFonts w:ascii="仿宋" w:hAnsi="仿宋" w:eastAsia="仿宋" w:cs="仿宋"/>
                <w:sz w:val="24"/>
                <w:szCs w:val="24"/>
              </w:rPr>
              <w:t>7.</w:t>
            </w:r>
            <w:r>
              <w:rPr>
                <w:rFonts w:hint="eastAsia" w:ascii="仿宋" w:hAnsi="仿宋" w:eastAsia="仿宋" w:cs="仿宋"/>
                <w:sz w:val="24"/>
                <w:szCs w:val="24"/>
              </w:rPr>
              <w:t>严格按财务规定使用和报销</w:t>
            </w:r>
          </w:p>
        </w:tc>
        <w:tc>
          <w:tcPr>
            <w:tcW w:w="2835" w:type="dxa"/>
          </w:tcPr>
          <w:p>
            <w:pPr>
              <w:rPr>
                <w:rFonts w:ascii="黑体" w:hAnsi="黑体" w:eastAsia="黑体" w:cs="黑体"/>
                <w:bCs/>
                <w:sz w:val="24"/>
                <w:szCs w:val="24"/>
              </w:rPr>
            </w:pPr>
            <w:r>
              <w:rPr>
                <w:rFonts w:hint="eastAsia" w:ascii="黑体" w:hAnsi="黑体" w:eastAsia="黑体" w:cs="黑体"/>
                <w:bCs/>
                <w:sz w:val="24"/>
                <w:szCs w:val="24"/>
              </w:rPr>
              <w:t>一、各科室建议权</w:t>
            </w:r>
          </w:p>
          <w:p>
            <w:pPr>
              <w:rPr>
                <w:rFonts w:ascii="仿宋" w:hAnsi="仿宋" w:eastAsia="仿宋" w:cs="仿宋"/>
                <w:sz w:val="24"/>
                <w:szCs w:val="24"/>
              </w:rPr>
            </w:pPr>
            <w:r>
              <w:rPr>
                <w:rFonts w:hint="eastAsia" w:ascii="仿宋" w:hAnsi="仿宋" w:eastAsia="仿宋" w:cs="仿宋"/>
                <w:sz w:val="24"/>
                <w:szCs w:val="24"/>
              </w:rPr>
              <w:t>对工作计划、经费预算及经费使用的建议</w:t>
            </w:r>
          </w:p>
          <w:p>
            <w:pPr>
              <w:rPr>
                <w:rFonts w:ascii="黑体" w:hAnsi="黑体" w:eastAsia="黑体" w:cs="黑体"/>
                <w:bCs/>
                <w:sz w:val="24"/>
                <w:szCs w:val="24"/>
              </w:rPr>
            </w:pPr>
            <w:r>
              <w:rPr>
                <w:rFonts w:hint="eastAsia" w:ascii="黑体" w:hAnsi="黑体" w:eastAsia="黑体" w:cs="黑体"/>
                <w:bCs/>
                <w:sz w:val="24"/>
                <w:szCs w:val="24"/>
              </w:rPr>
              <w:t>二、系领导的审核权</w:t>
            </w:r>
          </w:p>
          <w:p>
            <w:pPr>
              <w:rPr>
                <w:rFonts w:ascii="仿宋" w:hAnsi="仿宋" w:eastAsia="仿宋" w:cs="仿宋"/>
                <w:sz w:val="24"/>
                <w:szCs w:val="24"/>
              </w:rPr>
            </w:pPr>
            <w:r>
              <w:rPr>
                <w:rFonts w:hint="eastAsia" w:ascii="仿宋" w:hAnsi="仿宋" w:eastAsia="仿宋" w:cs="仿宋"/>
                <w:sz w:val="24"/>
                <w:szCs w:val="24"/>
              </w:rPr>
              <w:t>对工作计划的审核把关，对编制经费预算的审核把关，对经费使用的审核把关</w:t>
            </w:r>
          </w:p>
          <w:p>
            <w:pPr>
              <w:rPr>
                <w:b/>
              </w:rPr>
            </w:pPr>
            <w:r>
              <w:rPr>
                <w:rFonts w:hint="eastAsia" w:ascii="黑体" w:hAnsi="黑体" w:eastAsia="黑体" w:cs="黑体"/>
                <w:bCs/>
                <w:sz w:val="24"/>
                <w:szCs w:val="24"/>
              </w:rPr>
              <w:t>三、系党政联席会的决策权</w:t>
            </w:r>
          </w:p>
          <w:p>
            <w:pPr>
              <w:rPr>
                <w:rFonts w:ascii="仿宋" w:hAnsi="仿宋" w:eastAsia="仿宋" w:cs="仿宋"/>
                <w:sz w:val="24"/>
                <w:szCs w:val="24"/>
              </w:rPr>
            </w:pPr>
            <w:r>
              <w:rPr>
                <w:rFonts w:hint="eastAsia" w:ascii="仿宋" w:hAnsi="仿宋" w:eastAsia="仿宋" w:cs="仿宋"/>
                <w:sz w:val="24"/>
                <w:szCs w:val="24"/>
              </w:rPr>
              <w:t>对大额经费使用的审议</w:t>
            </w:r>
          </w:p>
          <w:p/>
        </w:tc>
        <w:tc>
          <w:tcPr>
            <w:tcW w:w="2835" w:type="dxa"/>
          </w:tcPr>
          <w:p>
            <w:pPr>
              <w:rPr>
                <w:b/>
              </w:rPr>
            </w:pPr>
            <w:r>
              <w:rPr>
                <w:rFonts w:hint="eastAsia" w:ascii="黑体" w:hAnsi="黑体" w:eastAsia="黑体" w:cs="黑体"/>
                <w:bCs/>
                <w:sz w:val="24"/>
                <w:szCs w:val="24"/>
              </w:rPr>
              <w:t>风险级别：较高</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编制经费预算政策依据不足，理由不充分</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预算不科学、不严谨，考虑因素不全面</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预算执行不规范，存在违规违纪现象</w:t>
            </w:r>
          </w:p>
          <w:p>
            <w:pPr>
              <w:rPr>
                <w:rFonts w:ascii="黑体" w:hAnsi="黑体" w:eastAsia="黑体" w:cs="黑体"/>
                <w:bCs/>
                <w:sz w:val="24"/>
                <w:szCs w:val="24"/>
              </w:rPr>
            </w:pPr>
            <w:r>
              <w:rPr>
                <w:rFonts w:hint="eastAsia" w:ascii="黑体" w:hAnsi="黑体" w:eastAsia="黑体" w:cs="黑体"/>
                <w:bCs/>
                <w:sz w:val="24"/>
                <w:szCs w:val="24"/>
              </w:rPr>
              <w:t>风险级别：一般</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对编制经费预算把关不严</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对经费使用审批把关不严</w:t>
            </w:r>
          </w:p>
          <w:p/>
        </w:tc>
        <w:tc>
          <w:tcPr>
            <w:tcW w:w="2835" w:type="dxa"/>
          </w:tcPr>
          <w:p>
            <w:pPr>
              <w:rPr>
                <w:rFonts w:ascii="黑体" w:hAnsi="黑体" w:eastAsia="黑体" w:cs="黑体"/>
                <w:bCs/>
                <w:sz w:val="24"/>
                <w:szCs w:val="24"/>
              </w:rPr>
            </w:pPr>
            <w:r>
              <w:rPr>
                <w:rFonts w:hint="eastAsia" w:ascii="黑体" w:hAnsi="黑体" w:eastAsia="黑体" w:cs="黑体"/>
                <w:bCs/>
                <w:sz w:val="24"/>
                <w:szCs w:val="24"/>
              </w:rPr>
              <w:t>各科室</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按照系部发展要求，制定切实可行的工作计划</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提出有针对性和可操作性的建议</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制定的标准、预算科学细致</w:t>
            </w:r>
          </w:p>
          <w:p>
            <w:pPr>
              <w:rPr>
                <w:rFonts w:ascii="仿宋" w:hAnsi="仿宋" w:eastAsia="仿宋" w:cs="仿宋"/>
                <w:sz w:val="24"/>
                <w:szCs w:val="24"/>
              </w:rPr>
            </w:pPr>
            <w:r>
              <w:rPr>
                <w:rFonts w:ascii="仿宋" w:hAnsi="仿宋" w:eastAsia="仿宋" w:cs="仿宋"/>
                <w:sz w:val="24"/>
                <w:szCs w:val="24"/>
              </w:rPr>
              <w:t>4.</w:t>
            </w:r>
            <w:r>
              <w:rPr>
                <w:rFonts w:hint="eastAsia" w:ascii="仿宋" w:hAnsi="仿宋" w:eastAsia="仿宋" w:cs="仿宋"/>
                <w:sz w:val="24"/>
                <w:szCs w:val="24"/>
              </w:rPr>
              <w:t>经费使用目标明确、措施得当、步骤合理</w:t>
            </w:r>
          </w:p>
          <w:p>
            <w:pPr>
              <w:rPr>
                <w:rFonts w:ascii="仿宋" w:hAnsi="仿宋" w:eastAsia="仿宋" w:cs="仿宋"/>
                <w:sz w:val="24"/>
                <w:szCs w:val="24"/>
              </w:rPr>
            </w:pPr>
            <w:r>
              <w:rPr>
                <w:rFonts w:ascii="仿宋" w:hAnsi="仿宋" w:eastAsia="仿宋" w:cs="仿宋"/>
                <w:sz w:val="24"/>
                <w:szCs w:val="24"/>
              </w:rPr>
              <w:t>5.</w:t>
            </w:r>
            <w:r>
              <w:rPr>
                <w:rFonts w:hint="eastAsia" w:ascii="仿宋" w:hAnsi="仿宋" w:eastAsia="仿宋" w:cs="仿宋"/>
                <w:sz w:val="24"/>
                <w:szCs w:val="24"/>
              </w:rPr>
              <w:t>经费物尽其用，效率高</w:t>
            </w:r>
          </w:p>
          <w:p>
            <w:pPr>
              <w:rPr>
                <w:rFonts w:ascii="黑体" w:hAnsi="黑体" w:eastAsia="黑体" w:cs="黑体"/>
                <w:bCs/>
                <w:sz w:val="24"/>
                <w:szCs w:val="24"/>
              </w:rPr>
            </w:pPr>
            <w:r>
              <w:rPr>
                <w:rFonts w:hint="eastAsia" w:ascii="黑体" w:hAnsi="黑体" w:eastAsia="黑体" w:cs="黑体"/>
                <w:bCs/>
                <w:sz w:val="24"/>
                <w:szCs w:val="24"/>
              </w:rPr>
              <w:t>系领导</w:t>
            </w:r>
          </w:p>
          <w:p>
            <w:pPr>
              <w:rPr>
                <w:rFonts w:ascii="仿宋" w:hAnsi="仿宋" w:eastAsia="仿宋" w:cs="仿宋"/>
                <w:sz w:val="24"/>
                <w:szCs w:val="24"/>
              </w:rPr>
            </w:pPr>
            <w:r>
              <w:rPr>
                <w:rFonts w:hint="eastAsia" w:ascii="仿宋" w:hAnsi="仿宋" w:eastAsia="仿宋" w:cs="仿宋"/>
                <w:sz w:val="24"/>
                <w:szCs w:val="24"/>
              </w:rPr>
              <w:t>负责经费预算、经费使用的审核把关</w:t>
            </w:r>
          </w:p>
          <w:p>
            <w:pPr>
              <w:rPr>
                <w:rFonts w:ascii="黑体" w:hAnsi="黑体" w:eastAsia="黑体" w:cs="黑体"/>
                <w:bCs/>
                <w:sz w:val="24"/>
                <w:szCs w:val="24"/>
              </w:rPr>
            </w:pPr>
            <w:r>
              <w:rPr>
                <w:rFonts w:hint="eastAsia" w:ascii="黑体" w:hAnsi="黑体" w:eastAsia="黑体" w:cs="黑体"/>
                <w:bCs/>
                <w:sz w:val="24"/>
                <w:szCs w:val="24"/>
              </w:rPr>
              <w:t>主管院领导</w:t>
            </w:r>
          </w:p>
          <w:p>
            <w:r>
              <w:rPr>
                <w:rFonts w:hint="eastAsia" w:ascii="仿宋" w:hAnsi="仿宋" w:eastAsia="仿宋" w:cs="仿宋"/>
                <w:sz w:val="24"/>
                <w:szCs w:val="24"/>
              </w:rPr>
              <w:t>负责对五千元以上经费使用的审定</w:t>
            </w:r>
          </w:p>
        </w:tc>
        <w:tc>
          <w:tcPr>
            <w:tcW w:w="2835" w:type="dxa"/>
          </w:tcPr>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《河北体育学院内部部门经费预算管理办法》（冀体院字【</w:t>
            </w:r>
            <w:r>
              <w:rPr>
                <w:rFonts w:ascii="仿宋" w:hAnsi="仿宋" w:eastAsia="仿宋" w:cs="仿宋"/>
                <w:sz w:val="24"/>
                <w:szCs w:val="24"/>
              </w:rPr>
              <w:t>2018</w:t>
            </w:r>
            <w:r>
              <w:rPr>
                <w:rFonts w:hint="eastAsia" w:ascii="仿宋" w:hAnsi="仿宋" w:eastAsia="仿宋" w:cs="仿宋"/>
                <w:sz w:val="24"/>
                <w:szCs w:val="24"/>
              </w:rPr>
              <w:t>】</w:t>
            </w:r>
            <w:r>
              <w:rPr>
                <w:rFonts w:ascii="仿宋" w:hAnsi="仿宋" w:eastAsia="仿宋" w:cs="仿宋"/>
                <w:sz w:val="24"/>
                <w:szCs w:val="24"/>
              </w:rPr>
              <w:t>60</w:t>
            </w:r>
            <w:r>
              <w:rPr>
                <w:rFonts w:hint="eastAsia" w:ascii="仿宋" w:hAnsi="仿宋" w:eastAsia="仿宋" w:cs="仿宋"/>
                <w:sz w:val="24"/>
                <w:szCs w:val="24"/>
              </w:rPr>
              <w:t>号）</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《河北体育学院公务卡管理实施办法》（冀体院字【</w:t>
            </w:r>
            <w:r>
              <w:rPr>
                <w:rFonts w:ascii="仿宋" w:hAnsi="仿宋" w:eastAsia="仿宋" w:cs="仿宋"/>
                <w:sz w:val="24"/>
                <w:szCs w:val="24"/>
              </w:rPr>
              <w:t>2018</w:t>
            </w:r>
            <w:r>
              <w:rPr>
                <w:rFonts w:hint="eastAsia" w:ascii="仿宋" w:hAnsi="仿宋" w:eastAsia="仿宋" w:cs="仿宋"/>
                <w:sz w:val="24"/>
                <w:szCs w:val="24"/>
              </w:rPr>
              <w:t>】</w:t>
            </w:r>
            <w:r>
              <w:rPr>
                <w:rFonts w:ascii="仿宋" w:hAnsi="仿宋" w:eastAsia="仿宋" w:cs="仿宋"/>
                <w:sz w:val="24"/>
                <w:szCs w:val="24"/>
              </w:rPr>
              <w:t>56</w:t>
            </w:r>
            <w:r>
              <w:rPr>
                <w:rFonts w:hint="eastAsia" w:ascii="仿宋" w:hAnsi="仿宋" w:eastAsia="仿宋" w:cs="仿宋"/>
                <w:sz w:val="24"/>
                <w:szCs w:val="24"/>
              </w:rPr>
              <w:t>号）</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《河北体育学院财务管理办法》（冀体院字【</w:t>
            </w:r>
            <w:r>
              <w:rPr>
                <w:rFonts w:ascii="仿宋" w:hAnsi="仿宋" w:eastAsia="仿宋" w:cs="仿宋"/>
                <w:sz w:val="24"/>
                <w:szCs w:val="24"/>
              </w:rPr>
              <w:t>2018</w:t>
            </w:r>
            <w:r>
              <w:rPr>
                <w:rFonts w:hint="eastAsia" w:ascii="仿宋" w:hAnsi="仿宋" w:eastAsia="仿宋" w:cs="仿宋"/>
                <w:sz w:val="24"/>
                <w:szCs w:val="24"/>
              </w:rPr>
              <w:t>】</w:t>
            </w:r>
            <w:r>
              <w:rPr>
                <w:rFonts w:ascii="仿宋" w:hAnsi="仿宋" w:eastAsia="仿宋" w:cs="仿宋"/>
                <w:sz w:val="24"/>
                <w:szCs w:val="24"/>
              </w:rPr>
              <w:t>53</w:t>
            </w:r>
            <w:r>
              <w:rPr>
                <w:rFonts w:hint="eastAsia" w:ascii="仿宋" w:hAnsi="仿宋" w:eastAsia="仿宋" w:cs="仿宋"/>
                <w:sz w:val="24"/>
                <w:szCs w:val="24"/>
              </w:rPr>
              <w:t>号）</w:t>
            </w:r>
          </w:p>
          <w:p>
            <w:r>
              <w:rPr>
                <w:rFonts w:ascii="仿宋" w:hAnsi="仿宋" w:eastAsia="仿宋" w:cs="仿宋"/>
                <w:sz w:val="24"/>
                <w:szCs w:val="24"/>
              </w:rPr>
              <w:t>4.</w:t>
            </w:r>
            <w:r>
              <w:rPr>
                <w:rFonts w:hint="eastAsia" w:ascii="仿宋" w:hAnsi="仿宋" w:eastAsia="仿宋" w:cs="仿宋"/>
                <w:sz w:val="24"/>
                <w:szCs w:val="24"/>
              </w:rPr>
              <w:t>《河北体育学院财务报销管理办法》（冀体院字【</w:t>
            </w:r>
            <w:r>
              <w:rPr>
                <w:rFonts w:ascii="仿宋" w:hAnsi="仿宋" w:eastAsia="仿宋" w:cs="仿宋"/>
                <w:sz w:val="24"/>
                <w:szCs w:val="24"/>
              </w:rPr>
              <w:t>2018</w:t>
            </w:r>
            <w:r>
              <w:rPr>
                <w:rFonts w:hint="eastAsia" w:ascii="仿宋" w:hAnsi="仿宋" w:eastAsia="仿宋" w:cs="仿宋"/>
                <w:sz w:val="24"/>
                <w:szCs w:val="24"/>
              </w:rPr>
              <w:t>】</w:t>
            </w:r>
            <w:r>
              <w:rPr>
                <w:rFonts w:ascii="仿宋" w:hAnsi="仿宋" w:eastAsia="仿宋" w:cs="仿宋"/>
                <w:sz w:val="24"/>
                <w:szCs w:val="24"/>
              </w:rPr>
              <w:t>52</w:t>
            </w:r>
            <w:r>
              <w:rPr>
                <w:rFonts w:hint="eastAsia" w:ascii="仿宋" w:hAnsi="仿宋" w:eastAsia="仿宋" w:cs="仿宋"/>
                <w:sz w:val="24"/>
                <w:szCs w:val="24"/>
              </w:rPr>
              <w:t>号）</w:t>
            </w:r>
          </w:p>
        </w:tc>
      </w:tr>
    </w:tbl>
    <w:p/>
    <w:p>
      <w:pPr>
        <w:jc w:val="center"/>
        <w:rPr>
          <w:b/>
          <w:sz w:val="44"/>
          <w:szCs w:val="44"/>
        </w:rPr>
      </w:pPr>
    </w:p>
    <w:p>
      <w:pPr>
        <w:jc w:val="center"/>
        <w:rPr>
          <w:b/>
          <w:sz w:val="44"/>
          <w:szCs w:val="44"/>
        </w:rPr>
      </w:pPr>
    </w:p>
    <w:p>
      <w:pPr>
        <w:jc w:val="center"/>
        <w:rPr>
          <w:b/>
          <w:sz w:val="44"/>
          <w:szCs w:val="44"/>
        </w:rPr>
      </w:pPr>
    </w:p>
    <w:p>
      <w:pPr>
        <w:tabs>
          <w:tab w:val="left" w:pos="310"/>
        </w:tabs>
        <w:jc w:val="center"/>
        <w:rPr>
          <w:rFonts w:ascii="黑体" w:hAnsi="黑体" w:eastAsia="黑体" w:cs="黑体"/>
          <w:sz w:val="36"/>
          <w:szCs w:val="36"/>
        </w:rPr>
      </w:pPr>
    </w:p>
    <w:p>
      <w:pPr>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学校体育系岗位绩效考核权责清单（总第四项）</w:t>
      </w:r>
    </w:p>
    <w:tbl>
      <w:tblPr>
        <w:tblStyle w:val="9"/>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4"/>
        <w:gridCol w:w="2835"/>
        <w:gridCol w:w="2835"/>
        <w:gridCol w:w="283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tcPr>
          <w:p>
            <w:pPr>
              <w:tabs>
                <w:tab w:val="left" w:pos="310"/>
              </w:tabs>
              <w:jc w:val="center"/>
              <w:rPr>
                <w:b/>
              </w:rPr>
            </w:pPr>
            <w:r>
              <w:rPr>
                <w:rFonts w:hint="eastAsia"/>
                <w:b/>
              </w:rPr>
              <w:t>权利运行流程</w:t>
            </w:r>
          </w:p>
        </w:tc>
        <w:tc>
          <w:tcPr>
            <w:tcW w:w="2835" w:type="dxa"/>
          </w:tcPr>
          <w:p>
            <w:pPr>
              <w:jc w:val="center"/>
              <w:rPr>
                <w:b/>
              </w:rPr>
            </w:pPr>
            <w:r>
              <w:rPr>
                <w:rFonts w:hint="eastAsia"/>
                <w:b/>
              </w:rPr>
              <w:t>权力清单</w:t>
            </w:r>
          </w:p>
        </w:tc>
        <w:tc>
          <w:tcPr>
            <w:tcW w:w="2835" w:type="dxa"/>
          </w:tcPr>
          <w:p>
            <w:pPr>
              <w:jc w:val="center"/>
              <w:rPr>
                <w:b/>
              </w:rPr>
            </w:pPr>
            <w:r>
              <w:rPr>
                <w:rFonts w:hint="eastAsia"/>
                <w:b/>
              </w:rPr>
              <w:t>风险清单</w:t>
            </w:r>
          </w:p>
        </w:tc>
        <w:tc>
          <w:tcPr>
            <w:tcW w:w="2835" w:type="dxa"/>
          </w:tcPr>
          <w:p>
            <w:pPr>
              <w:jc w:val="center"/>
              <w:rPr>
                <w:b/>
              </w:rPr>
            </w:pPr>
            <w:r>
              <w:rPr>
                <w:rFonts w:hint="eastAsia"/>
                <w:b/>
              </w:rPr>
              <w:t>责任清单</w:t>
            </w:r>
          </w:p>
        </w:tc>
        <w:tc>
          <w:tcPr>
            <w:tcW w:w="2835" w:type="dxa"/>
          </w:tcPr>
          <w:p>
            <w:pPr>
              <w:jc w:val="center"/>
              <w:rPr>
                <w:b/>
              </w:rPr>
            </w:pPr>
            <w:r>
              <w:rPr>
                <w:rFonts w:hint="eastAsia"/>
                <w:b/>
              </w:rPr>
              <w:t>制度清单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tcPr>
          <w:p>
            <w:pPr>
              <w:spacing w:line="260" w:lineRule="exact"/>
              <w:rPr>
                <w:rFonts w:ascii="黑体" w:hAnsi="黑体" w:eastAsia="黑体" w:cs="黑体"/>
                <w:bCs/>
                <w:sz w:val="24"/>
                <w:szCs w:val="24"/>
              </w:rPr>
            </w:pPr>
            <w:r>
              <w:rPr>
                <w:rFonts w:hint="eastAsia" w:ascii="黑体" w:hAnsi="黑体" w:eastAsia="黑体" w:cs="黑体"/>
                <w:bCs/>
                <w:sz w:val="24"/>
                <w:szCs w:val="24"/>
              </w:rPr>
              <w:t>一、准备阶段</w:t>
            </w:r>
          </w:p>
          <w:p>
            <w:pPr>
              <w:spacing w:line="260" w:lineRule="exact"/>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上级下发通知</w:t>
            </w:r>
          </w:p>
          <w:p>
            <w:pPr>
              <w:spacing w:line="260" w:lineRule="exact"/>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根据上级文件拟定系部考核方案</w:t>
            </w:r>
          </w:p>
          <w:p>
            <w:pPr>
              <w:spacing w:line="260" w:lineRule="exact"/>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系主管领导审核</w:t>
            </w:r>
          </w:p>
          <w:p>
            <w:pPr>
              <w:spacing w:line="260" w:lineRule="exact"/>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系党政联席会研究</w:t>
            </w:r>
          </w:p>
          <w:p>
            <w:pPr>
              <w:spacing w:line="260" w:lineRule="exact"/>
              <w:rPr>
                <w:rFonts w:ascii="黑体" w:hAnsi="黑体" w:eastAsia="黑体" w:cs="黑体"/>
                <w:bCs/>
                <w:sz w:val="24"/>
                <w:szCs w:val="24"/>
              </w:rPr>
            </w:pPr>
            <w:r>
              <w:rPr>
                <w:rFonts w:hint="eastAsia" w:ascii="黑体" w:hAnsi="黑体" w:eastAsia="黑体" w:cs="黑体"/>
                <w:bCs/>
                <w:sz w:val="24"/>
                <w:szCs w:val="24"/>
              </w:rPr>
              <w:t>二、考核阶段</w:t>
            </w:r>
          </w:p>
          <w:p>
            <w:pPr>
              <w:spacing w:line="260" w:lineRule="exact"/>
              <w:rPr>
                <w:rFonts w:ascii="仿宋" w:hAnsi="仿宋" w:eastAsia="仿宋" w:cs="仿宋"/>
                <w:sz w:val="24"/>
                <w:szCs w:val="24"/>
              </w:rPr>
            </w:pPr>
            <w:r>
              <w:rPr>
                <w:rFonts w:ascii="仿宋" w:hAnsi="仿宋" w:eastAsia="仿宋" w:cs="仿宋"/>
                <w:sz w:val="24"/>
                <w:szCs w:val="24"/>
              </w:rPr>
              <w:t>4.</w:t>
            </w:r>
            <w:r>
              <w:rPr>
                <w:rFonts w:hint="eastAsia" w:ascii="仿宋" w:hAnsi="仿宋" w:eastAsia="仿宋" w:cs="仿宋"/>
                <w:sz w:val="24"/>
                <w:szCs w:val="24"/>
              </w:rPr>
              <w:t>召开全系教职工考核工作会</w:t>
            </w:r>
          </w:p>
          <w:p>
            <w:pPr>
              <w:spacing w:line="260" w:lineRule="exact"/>
              <w:rPr>
                <w:rFonts w:ascii="仿宋" w:hAnsi="仿宋" w:eastAsia="仿宋" w:cs="仿宋"/>
                <w:sz w:val="24"/>
                <w:szCs w:val="24"/>
              </w:rPr>
            </w:pPr>
            <w:r>
              <w:rPr>
                <w:rFonts w:ascii="仿宋" w:hAnsi="仿宋" w:eastAsia="仿宋" w:cs="仿宋"/>
                <w:sz w:val="24"/>
                <w:szCs w:val="24"/>
              </w:rPr>
              <w:t>5.</w:t>
            </w:r>
            <w:r>
              <w:rPr>
                <w:rFonts w:hint="eastAsia" w:ascii="仿宋" w:hAnsi="仿宋" w:eastAsia="仿宋" w:cs="仿宋"/>
                <w:sz w:val="24"/>
                <w:szCs w:val="24"/>
              </w:rPr>
              <w:t>被考核人员进行履职总结，提交有关的工作成果、继续教育进修和相关证明材料，填写《事业单位工作人员年度考核登记表》</w:t>
            </w:r>
          </w:p>
          <w:p>
            <w:pPr>
              <w:spacing w:line="260" w:lineRule="exact"/>
              <w:rPr>
                <w:rFonts w:ascii="仿宋" w:hAnsi="仿宋" w:eastAsia="仿宋" w:cs="仿宋"/>
                <w:sz w:val="24"/>
                <w:szCs w:val="24"/>
              </w:rPr>
            </w:pPr>
            <w:r>
              <w:rPr>
                <w:rFonts w:ascii="仿宋" w:hAnsi="仿宋" w:eastAsia="仿宋" w:cs="仿宋"/>
                <w:sz w:val="24"/>
                <w:szCs w:val="24"/>
              </w:rPr>
              <w:t>6.</w:t>
            </w:r>
            <w:r>
              <w:rPr>
                <w:rFonts w:hint="eastAsia" w:ascii="仿宋" w:hAnsi="仿宋" w:eastAsia="仿宋" w:cs="仿宋"/>
                <w:sz w:val="24"/>
                <w:szCs w:val="24"/>
              </w:rPr>
              <w:t>全系述职大会，被考核人进行个人述职</w:t>
            </w:r>
          </w:p>
          <w:p>
            <w:pPr>
              <w:spacing w:line="260" w:lineRule="exact"/>
              <w:rPr>
                <w:rFonts w:ascii="仿宋" w:hAnsi="仿宋" w:eastAsia="仿宋" w:cs="仿宋"/>
                <w:sz w:val="24"/>
                <w:szCs w:val="24"/>
              </w:rPr>
            </w:pPr>
            <w:r>
              <w:rPr>
                <w:rFonts w:ascii="仿宋" w:hAnsi="仿宋" w:eastAsia="仿宋" w:cs="仿宋"/>
                <w:sz w:val="24"/>
                <w:szCs w:val="24"/>
              </w:rPr>
              <w:t>7.</w:t>
            </w:r>
            <w:r>
              <w:rPr>
                <w:rFonts w:hint="eastAsia" w:ascii="仿宋" w:hAnsi="仿宋" w:eastAsia="仿宋" w:cs="仿宋"/>
                <w:sz w:val="24"/>
                <w:szCs w:val="24"/>
              </w:rPr>
              <w:t>评议打分</w:t>
            </w:r>
          </w:p>
          <w:p>
            <w:pPr>
              <w:spacing w:line="260" w:lineRule="exact"/>
              <w:rPr>
                <w:rFonts w:ascii="仿宋" w:hAnsi="仿宋" w:eastAsia="仿宋" w:cs="仿宋"/>
                <w:sz w:val="24"/>
                <w:szCs w:val="24"/>
              </w:rPr>
            </w:pPr>
            <w:r>
              <w:rPr>
                <w:rFonts w:ascii="仿宋" w:hAnsi="仿宋" w:eastAsia="仿宋" w:cs="仿宋"/>
                <w:sz w:val="24"/>
                <w:szCs w:val="24"/>
              </w:rPr>
              <w:t>8.</w:t>
            </w:r>
            <w:r>
              <w:rPr>
                <w:rFonts w:hint="eastAsia" w:ascii="仿宋" w:hAnsi="仿宋" w:eastAsia="仿宋" w:cs="仿宋"/>
                <w:sz w:val="24"/>
                <w:szCs w:val="24"/>
              </w:rPr>
              <w:t>统计整理</w:t>
            </w:r>
          </w:p>
          <w:p>
            <w:pPr>
              <w:spacing w:line="260" w:lineRule="exact"/>
              <w:rPr>
                <w:rFonts w:ascii="黑体" w:hAnsi="黑体" w:eastAsia="黑体" w:cs="黑体"/>
                <w:bCs/>
                <w:sz w:val="24"/>
                <w:szCs w:val="24"/>
              </w:rPr>
            </w:pPr>
            <w:r>
              <w:rPr>
                <w:rFonts w:hint="eastAsia" w:ascii="黑体" w:hAnsi="黑体" w:eastAsia="黑体" w:cs="黑体"/>
                <w:bCs/>
                <w:sz w:val="24"/>
                <w:szCs w:val="24"/>
              </w:rPr>
              <w:t>三、公示阶段</w:t>
            </w:r>
          </w:p>
          <w:p>
            <w:pPr>
              <w:spacing w:line="260" w:lineRule="exact"/>
              <w:rPr>
                <w:rFonts w:ascii="仿宋" w:hAnsi="仿宋" w:eastAsia="仿宋" w:cs="仿宋"/>
                <w:sz w:val="24"/>
                <w:szCs w:val="24"/>
              </w:rPr>
            </w:pPr>
            <w:r>
              <w:rPr>
                <w:rFonts w:ascii="仿宋" w:hAnsi="仿宋" w:eastAsia="仿宋" w:cs="仿宋"/>
                <w:sz w:val="24"/>
                <w:szCs w:val="24"/>
              </w:rPr>
              <w:t>9.</w:t>
            </w:r>
            <w:r>
              <w:rPr>
                <w:rFonts w:hint="eastAsia" w:ascii="仿宋" w:hAnsi="仿宋" w:eastAsia="仿宋" w:cs="仿宋"/>
                <w:sz w:val="24"/>
                <w:szCs w:val="24"/>
              </w:rPr>
              <w:t>根据统计结果，提出考核意见及考核等次建议</w:t>
            </w:r>
          </w:p>
          <w:p>
            <w:pPr>
              <w:spacing w:line="260" w:lineRule="exact"/>
              <w:rPr>
                <w:rFonts w:ascii="仿宋" w:hAnsi="仿宋" w:eastAsia="仿宋" w:cs="仿宋"/>
                <w:sz w:val="24"/>
                <w:szCs w:val="24"/>
              </w:rPr>
            </w:pPr>
            <w:r>
              <w:rPr>
                <w:rFonts w:ascii="仿宋" w:hAnsi="仿宋" w:eastAsia="仿宋" w:cs="仿宋"/>
                <w:sz w:val="24"/>
                <w:szCs w:val="24"/>
              </w:rPr>
              <w:t>10.</w:t>
            </w:r>
            <w:r>
              <w:rPr>
                <w:rFonts w:hint="eastAsia" w:ascii="仿宋" w:hAnsi="仿宋" w:eastAsia="仿宋" w:cs="仿宋"/>
                <w:sz w:val="24"/>
                <w:szCs w:val="24"/>
              </w:rPr>
              <w:t>系党政联席会研究</w:t>
            </w:r>
          </w:p>
          <w:p>
            <w:pPr>
              <w:spacing w:line="260" w:lineRule="exact"/>
              <w:rPr>
                <w:rFonts w:ascii="仿宋" w:hAnsi="仿宋" w:eastAsia="仿宋" w:cs="仿宋"/>
                <w:sz w:val="24"/>
                <w:szCs w:val="24"/>
              </w:rPr>
            </w:pPr>
            <w:r>
              <w:rPr>
                <w:rFonts w:ascii="仿宋" w:hAnsi="仿宋" w:eastAsia="仿宋" w:cs="仿宋"/>
                <w:sz w:val="24"/>
                <w:szCs w:val="24"/>
              </w:rPr>
              <w:t>11.</w:t>
            </w:r>
            <w:r>
              <w:rPr>
                <w:rFonts w:hint="eastAsia" w:ascii="仿宋" w:hAnsi="仿宋" w:eastAsia="仿宋" w:cs="仿宋"/>
                <w:sz w:val="24"/>
                <w:szCs w:val="24"/>
              </w:rPr>
              <w:t>系内公示</w:t>
            </w:r>
          </w:p>
          <w:p>
            <w:pPr>
              <w:spacing w:line="260" w:lineRule="exact"/>
              <w:rPr>
                <w:rFonts w:ascii="黑体" w:hAnsi="黑体" w:eastAsia="黑体" w:cs="黑体"/>
                <w:bCs/>
                <w:sz w:val="24"/>
                <w:szCs w:val="24"/>
              </w:rPr>
            </w:pPr>
            <w:r>
              <w:rPr>
                <w:rFonts w:ascii="仿宋" w:hAnsi="仿宋" w:eastAsia="仿宋" w:cs="仿宋"/>
                <w:sz w:val="24"/>
                <w:szCs w:val="24"/>
              </w:rPr>
              <w:t>12.</w:t>
            </w:r>
            <w:r>
              <w:rPr>
                <w:rFonts w:hint="eastAsia" w:ascii="仿宋" w:hAnsi="仿宋" w:eastAsia="仿宋" w:cs="仿宋"/>
                <w:sz w:val="24"/>
                <w:szCs w:val="24"/>
              </w:rPr>
              <w:t>上报上级部门</w:t>
            </w:r>
          </w:p>
        </w:tc>
        <w:tc>
          <w:tcPr>
            <w:tcW w:w="2835" w:type="dxa"/>
          </w:tcPr>
          <w:p>
            <w:pPr>
              <w:rPr>
                <w:rFonts w:ascii="黑体" w:hAnsi="黑体" w:eastAsia="黑体" w:cs="黑体"/>
                <w:bCs/>
                <w:sz w:val="24"/>
                <w:szCs w:val="24"/>
              </w:rPr>
            </w:pPr>
            <w:r>
              <w:rPr>
                <w:rFonts w:hint="eastAsia" w:ascii="黑体" w:hAnsi="黑体" w:eastAsia="黑体" w:cs="黑体"/>
                <w:bCs/>
                <w:sz w:val="24"/>
                <w:szCs w:val="24"/>
              </w:rPr>
              <w:t>一、承办人建议权</w:t>
            </w:r>
          </w:p>
          <w:p>
            <w:pPr>
              <w:rPr>
                <w:rFonts w:ascii="仿宋" w:hAnsi="仿宋" w:eastAsia="仿宋" w:cs="仿宋"/>
                <w:sz w:val="24"/>
                <w:szCs w:val="24"/>
              </w:rPr>
            </w:pPr>
            <w:r>
              <w:rPr>
                <w:rFonts w:hint="eastAsia" w:ascii="仿宋" w:hAnsi="仿宋" w:eastAsia="仿宋" w:cs="仿宋"/>
                <w:sz w:val="24"/>
                <w:szCs w:val="24"/>
              </w:rPr>
              <w:t>初步确定系岗位绩效考核方案</w:t>
            </w:r>
          </w:p>
          <w:p>
            <w:pPr>
              <w:rPr>
                <w:rFonts w:ascii="黑体" w:hAnsi="黑体" w:eastAsia="黑体" w:cs="黑体"/>
                <w:bCs/>
                <w:sz w:val="24"/>
                <w:szCs w:val="24"/>
              </w:rPr>
            </w:pPr>
            <w:r>
              <w:rPr>
                <w:rFonts w:hint="eastAsia" w:ascii="黑体" w:hAnsi="黑体" w:eastAsia="黑体" w:cs="黑体"/>
                <w:bCs/>
                <w:sz w:val="24"/>
                <w:szCs w:val="24"/>
              </w:rPr>
              <w:t>二、系领导审核权</w:t>
            </w:r>
          </w:p>
          <w:p>
            <w:pPr>
              <w:rPr>
                <w:rFonts w:ascii="仿宋" w:hAnsi="仿宋" w:eastAsia="仿宋" w:cs="仿宋"/>
                <w:sz w:val="24"/>
                <w:szCs w:val="24"/>
              </w:rPr>
            </w:pPr>
            <w:r>
              <w:rPr>
                <w:rFonts w:hint="eastAsia" w:ascii="仿宋" w:hAnsi="仿宋" w:eastAsia="仿宋" w:cs="仿宋"/>
                <w:sz w:val="24"/>
                <w:szCs w:val="24"/>
              </w:rPr>
              <w:t>审核系岗位绩效考核方案</w:t>
            </w:r>
          </w:p>
          <w:p>
            <w:pPr>
              <w:rPr>
                <w:rFonts w:ascii="黑体" w:hAnsi="黑体" w:eastAsia="黑体" w:cs="黑体"/>
                <w:bCs/>
                <w:sz w:val="24"/>
                <w:szCs w:val="24"/>
              </w:rPr>
            </w:pPr>
            <w:r>
              <w:rPr>
                <w:rFonts w:hint="eastAsia" w:ascii="黑体" w:hAnsi="黑体" w:eastAsia="黑体" w:cs="黑体"/>
                <w:bCs/>
                <w:sz w:val="24"/>
                <w:szCs w:val="24"/>
              </w:rPr>
              <w:t>三、党政联席会的决策权</w:t>
            </w:r>
          </w:p>
          <w:p>
            <w:r>
              <w:rPr>
                <w:rFonts w:hint="eastAsia" w:ascii="仿宋" w:hAnsi="仿宋" w:eastAsia="仿宋" w:cs="仿宋"/>
                <w:sz w:val="24"/>
                <w:szCs w:val="24"/>
              </w:rPr>
              <w:t>对系岗位绩效考核方案和岗位绩效考核结果的审</w:t>
            </w:r>
            <w:r>
              <w:rPr>
                <w:rFonts w:hint="eastAsia"/>
              </w:rPr>
              <w:t>议</w:t>
            </w:r>
          </w:p>
        </w:tc>
        <w:tc>
          <w:tcPr>
            <w:tcW w:w="2835" w:type="dxa"/>
          </w:tcPr>
          <w:p>
            <w:pPr>
              <w:rPr>
                <w:rFonts w:ascii="黑体" w:hAnsi="黑体" w:eastAsia="黑体" w:cs="黑体"/>
                <w:bCs/>
                <w:sz w:val="24"/>
                <w:szCs w:val="24"/>
              </w:rPr>
            </w:pPr>
            <w:r>
              <w:rPr>
                <w:rFonts w:hint="eastAsia" w:ascii="黑体" w:hAnsi="黑体" w:eastAsia="黑体" w:cs="黑体"/>
                <w:bCs/>
                <w:sz w:val="24"/>
                <w:szCs w:val="24"/>
              </w:rPr>
              <w:t>风险级别：较高</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评议打分不公平、不公正，存在厚此薄彼现象</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未按规定时限、范围公示</w:t>
            </w:r>
          </w:p>
          <w:p>
            <w:r>
              <w:rPr>
                <w:rFonts w:ascii="仿宋" w:hAnsi="仿宋" w:eastAsia="仿宋" w:cs="仿宋"/>
                <w:sz w:val="24"/>
                <w:szCs w:val="24"/>
              </w:rPr>
              <w:t>3.</w:t>
            </w:r>
            <w:r>
              <w:rPr>
                <w:rFonts w:hint="eastAsia" w:ascii="仿宋" w:hAnsi="仿宋" w:eastAsia="仿宋" w:cs="仿宋"/>
                <w:sz w:val="24"/>
                <w:szCs w:val="24"/>
              </w:rPr>
              <w:t>存在其他违规违纪现象</w:t>
            </w:r>
          </w:p>
        </w:tc>
        <w:tc>
          <w:tcPr>
            <w:tcW w:w="2835" w:type="dxa"/>
          </w:tcPr>
          <w:p>
            <w:pPr>
              <w:rPr>
                <w:rFonts w:ascii="黑体" w:hAnsi="黑体" w:eastAsia="黑体" w:cs="黑体"/>
                <w:bCs/>
                <w:sz w:val="24"/>
                <w:szCs w:val="24"/>
              </w:rPr>
            </w:pPr>
            <w:r>
              <w:rPr>
                <w:rFonts w:hint="eastAsia" w:ascii="黑体" w:hAnsi="黑体" w:eastAsia="黑体" w:cs="黑体"/>
                <w:bCs/>
                <w:sz w:val="24"/>
                <w:szCs w:val="24"/>
              </w:rPr>
              <w:t>承办人</w:t>
            </w:r>
          </w:p>
          <w:p>
            <w:pPr>
              <w:rPr>
                <w:rFonts w:ascii="仿宋" w:hAnsi="仿宋" w:eastAsia="仿宋" w:cs="仿宋"/>
                <w:sz w:val="24"/>
                <w:szCs w:val="24"/>
              </w:rPr>
            </w:pPr>
            <w:r>
              <w:rPr>
                <w:rFonts w:hint="eastAsia" w:ascii="仿宋" w:hAnsi="仿宋" w:eastAsia="仿宋" w:cs="仿宋"/>
                <w:sz w:val="24"/>
                <w:szCs w:val="24"/>
              </w:rPr>
              <w:t>按照学院相关文件要求，制定好系岗位绩效考核方案</w:t>
            </w:r>
          </w:p>
          <w:p>
            <w:pPr>
              <w:rPr>
                <w:rFonts w:ascii="黑体" w:hAnsi="黑体" w:eastAsia="黑体" w:cs="黑体"/>
                <w:bCs/>
                <w:sz w:val="24"/>
                <w:szCs w:val="24"/>
              </w:rPr>
            </w:pPr>
            <w:r>
              <w:rPr>
                <w:rFonts w:hint="eastAsia" w:ascii="黑体" w:hAnsi="黑体" w:eastAsia="黑体" w:cs="黑体"/>
                <w:bCs/>
                <w:sz w:val="24"/>
                <w:szCs w:val="24"/>
              </w:rPr>
              <w:t>系领导</w:t>
            </w:r>
          </w:p>
          <w:p>
            <w:pPr>
              <w:rPr>
                <w:rFonts w:ascii="仿宋" w:hAnsi="仿宋" w:eastAsia="仿宋" w:cs="仿宋"/>
                <w:sz w:val="24"/>
                <w:szCs w:val="24"/>
              </w:rPr>
            </w:pPr>
            <w:r>
              <w:rPr>
                <w:rFonts w:hint="eastAsia" w:ascii="仿宋" w:hAnsi="仿宋" w:eastAsia="仿宋" w:cs="仿宋"/>
                <w:sz w:val="24"/>
                <w:szCs w:val="24"/>
              </w:rPr>
              <w:t>负责系岗位绩效考核方案和的考核等次审核把关</w:t>
            </w:r>
          </w:p>
          <w:p/>
        </w:tc>
        <w:tc>
          <w:tcPr>
            <w:tcW w:w="2835" w:type="dxa"/>
          </w:tcPr>
          <w:p>
            <w:pPr>
              <w:rPr>
                <w:rFonts w:ascii="仿宋" w:hAnsi="仿宋" w:eastAsia="仿宋" w:cs="仿宋"/>
                <w:sz w:val="24"/>
                <w:szCs w:val="24"/>
              </w:rPr>
            </w:pPr>
            <w:r>
              <w:rPr>
                <w:rFonts w:hint="eastAsia" w:ascii="仿宋" w:hAnsi="仿宋" w:eastAsia="仿宋" w:cs="仿宋"/>
                <w:sz w:val="24"/>
                <w:szCs w:val="24"/>
              </w:rPr>
              <w:t>《河北体育学院岗位绩效考核办法（修订）》（冀体院字【</w:t>
            </w:r>
            <w:r>
              <w:rPr>
                <w:rFonts w:ascii="仿宋" w:hAnsi="仿宋" w:eastAsia="仿宋" w:cs="仿宋"/>
                <w:sz w:val="24"/>
                <w:szCs w:val="24"/>
              </w:rPr>
              <w:t>2019</w:t>
            </w:r>
            <w:r>
              <w:rPr>
                <w:rFonts w:hint="eastAsia" w:ascii="仿宋" w:hAnsi="仿宋" w:eastAsia="仿宋" w:cs="仿宋"/>
                <w:sz w:val="24"/>
                <w:szCs w:val="24"/>
              </w:rPr>
              <w:t>】</w:t>
            </w:r>
            <w:r>
              <w:rPr>
                <w:rFonts w:ascii="仿宋" w:hAnsi="仿宋" w:eastAsia="仿宋" w:cs="仿宋"/>
                <w:sz w:val="24"/>
                <w:szCs w:val="24"/>
              </w:rPr>
              <w:t>99</w:t>
            </w:r>
            <w:r>
              <w:rPr>
                <w:rFonts w:hint="eastAsia" w:ascii="仿宋" w:hAnsi="仿宋" w:eastAsia="仿宋" w:cs="仿宋"/>
                <w:sz w:val="24"/>
                <w:szCs w:val="24"/>
              </w:rPr>
              <w:t>号）</w:t>
            </w:r>
          </w:p>
          <w:p/>
        </w:tc>
      </w:tr>
    </w:tbl>
    <w:p>
      <w:pPr>
        <w:tabs>
          <w:tab w:val="left" w:pos="310"/>
        </w:tabs>
        <w:jc w:val="center"/>
        <w:rPr>
          <w:rFonts w:ascii="方正小标宋简体" w:hAnsi="华文中宋" w:eastAsia="方正小标宋简体"/>
          <w:sz w:val="44"/>
          <w:szCs w:val="44"/>
        </w:rPr>
      </w:pPr>
    </w:p>
    <w:p>
      <w:pPr>
        <w:tabs>
          <w:tab w:val="left" w:pos="310"/>
        </w:tabs>
        <w:jc w:val="center"/>
        <w:rPr>
          <w:b/>
          <w:sz w:val="36"/>
          <w:szCs w:val="36"/>
        </w:rPr>
      </w:pPr>
      <w:r>
        <w:rPr>
          <w:rFonts w:hint="eastAsia" w:ascii="方正小标宋简体" w:hAnsi="华文中宋" w:eastAsia="方正小标宋简体"/>
          <w:sz w:val="44"/>
          <w:szCs w:val="44"/>
        </w:rPr>
        <w:t>专业技术考核和聘用（专技五级及以下岗位）权责清单（总第五项）</w:t>
      </w:r>
    </w:p>
    <w:tbl>
      <w:tblPr>
        <w:tblStyle w:val="9"/>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4"/>
        <w:gridCol w:w="2835"/>
        <w:gridCol w:w="2835"/>
        <w:gridCol w:w="283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tcPr>
          <w:p>
            <w:pPr>
              <w:tabs>
                <w:tab w:val="left" w:pos="310"/>
              </w:tabs>
              <w:jc w:val="center"/>
              <w:rPr>
                <w:b/>
              </w:rPr>
            </w:pPr>
            <w:r>
              <w:rPr>
                <w:rFonts w:hint="eastAsia"/>
                <w:b/>
              </w:rPr>
              <w:t>权利运行流程</w:t>
            </w:r>
          </w:p>
        </w:tc>
        <w:tc>
          <w:tcPr>
            <w:tcW w:w="2835" w:type="dxa"/>
          </w:tcPr>
          <w:p>
            <w:pPr>
              <w:jc w:val="center"/>
              <w:rPr>
                <w:b/>
              </w:rPr>
            </w:pPr>
            <w:r>
              <w:rPr>
                <w:rFonts w:hint="eastAsia"/>
                <w:b/>
              </w:rPr>
              <w:t>权力清单</w:t>
            </w:r>
          </w:p>
        </w:tc>
        <w:tc>
          <w:tcPr>
            <w:tcW w:w="2835" w:type="dxa"/>
          </w:tcPr>
          <w:p>
            <w:pPr>
              <w:jc w:val="center"/>
              <w:rPr>
                <w:b/>
              </w:rPr>
            </w:pPr>
            <w:r>
              <w:rPr>
                <w:rFonts w:hint="eastAsia"/>
                <w:b/>
              </w:rPr>
              <w:t>风险清单</w:t>
            </w:r>
          </w:p>
        </w:tc>
        <w:tc>
          <w:tcPr>
            <w:tcW w:w="2835" w:type="dxa"/>
          </w:tcPr>
          <w:p>
            <w:pPr>
              <w:jc w:val="center"/>
              <w:rPr>
                <w:b/>
              </w:rPr>
            </w:pPr>
            <w:r>
              <w:rPr>
                <w:rFonts w:hint="eastAsia"/>
                <w:b/>
              </w:rPr>
              <w:t>责任清单</w:t>
            </w:r>
          </w:p>
        </w:tc>
        <w:tc>
          <w:tcPr>
            <w:tcW w:w="2835" w:type="dxa"/>
          </w:tcPr>
          <w:p>
            <w:pPr>
              <w:jc w:val="center"/>
              <w:rPr>
                <w:b/>
              </w:rPr>
            </w:pPr>
            <w:r>
              <w:rPr>
                <w:rFonts w:hint="eastAsia"/>
                <w:b/>
              </w:rPr>
              <w:t>制度清单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tcPr>
          <w:p>
            <w:pPr>
              <w:spacing w:line="240" w:lineRule="exact"/>
              <w:rPr>
                <w:rFonts w:ascii="黑体" w:hAnsi="黑体" w:eastAsia="黑体" w:cs="黑体"/>
                <w:bCs/>
                <w:sz w:val="24"/>
                <w:szCs w:val="24"/>
              </w:rPr>
            </w:pPr>
            <w:r>
              <w:rPr>
                <w:rFonts w:hint="eastAsia" w:ascii="黑体" w:hAnsi="黑体" w:eastAsia="黑体" w:cs="黑体"/>
                <w:bCs/>
                <w:sz w:val="24"/>
                <w:szCs w:val="24"/>
              </w:rPr>
              <w:t>一、专业技术考核</w:t>
            </w:r>
          </w:p>
          <w:p>
            <w:pPr>
              <w:spacing w:line="240" w:lineRule="exact"/>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准备阶段</w:t>
            </w:r>
          </w:p>
          <w:p>
            <w:pPr>
              <w:spacing w:line="240" w:lineRule="exact"/>
              <w:rPr>
                <w:rFonts w:ascii="仿宋" w:hAnsi="仿宋" w:eastAsia="仿宋" w:cs="仿宋"/>
                <w:sz w:val="24"/>
                <w:szCs w:val="24"/>
              </w:rPr>
            </w:pPr>
            <w:r>
              <w:rPr>
                <w:rFonts w:hint="eastAsia" w:ascii="仿宋" w:hAnsi="仿宋" w:eastAsia="仿宋" w:cs="仿宋"/>
                <w:sz w:val="24"/>
                <w:szCs w:val="24"/>
              </w:rPr>
              <w:t>（</w:t>
            </w:r>
            <w:r>
              <w:rPr>
                <w:rFonts w:ascii="仿宋" w:hAnsi="仿宋" w:eastAsia="仿宋" w:cs="仿宋"/>
                <w:sz w:val="24"/>
                <w:szCs w:val="24"/>
              </w:rPr>
              <w:t>1</w:t>
            </w:r>
            <w:r>
              <w:rPr>
                <w:rFonts w:hint="eastAsia" w:ascii="仿宋" w:hAnsi="仿宋" w:eastAsia="仿宋" w:cs="仿宋"/>
                <w:sz w:val="24"/>
                <w:szCs w:val="24"/>
              </w:rPr>
              <w:t>）上级下发通知</w:t>
            </w:r>
          </w:p>
          <w:p>
            <w:pPr>
              <w:spacing w:line="240" w:lineRule="exact"/>
              <w:rPr>
                <w:rFonts w:ascii="仿宋" w:hAnsi="仿宋" w:eastAsia="仿宋" w:cs="仿宋"/>
                <w:sz w:val="24"/>
                <w:szCs w:val="24"/>
              </w:rPr>
            </w:pPr>
            <w:r>
              <w:rPr>
                <w:rFonts w:hint="eastAsia" w:ascii="仿宋" w:hAnsi="仿宋" w:eastAsia="仿宋" w:cs="仿宋"/>
                <w:sz w:val="24"/>
                <w:szCs w:val="24"/>
              </w:rPr>
              <w:t>（</w:t>
            </w:r>
            <w:r>
              <w:rPr>
                <w:rFonts w:ascii="仿宋" w:hAnsi="仿宋" w:eastAsia="仿宋" w:cs="仿宋"/>
                <w:sz w:val="24"/>
                <w:szCs w:val="24"/>
              </w:rPr>
              <w:t>2</w:t>
            </w:r>
            <w:r>
              <w:rPr>
                <w:rFonts w:hint="eastAsia" w:ascii="仿宋" w:hAnsi="仿宋" w:eastAsia="仿宋" w:cs="仿宋"/>
                <w:sz w:val="24"/>
                <w:szCs w:val="24"/>
              </w:rPr>
              <w:t>）根据上级文件拟定系部专业技术考核方案</w:t>
            </w:r>
          </w:p>
          <w:p>
            <w:pPr>
              <w:spacing w:line="240" w:lineRule="exact"/>
              <w:rPr>
                <w:rFonts w:ascii="仿宋" w:hAnsi="仿宋" w:eastAsia="仿宋" w:cs="仿宋"/>
                <w:sz w:val="24"/>
                <w:szCs w:val="24"/>
              </w:rPr>
            </w:pPr>
            <w:r>
              <w:rPr>
                <w:rFonts w:hint="eastAsia" w:ascii="仿宋" w:hAnsi="仿宋" w:eastAsia="仿宋" w:cs="仿宋"/>
                <w:sz w:val="24"/>
                <w:szCs w:val="24"/>
              </w:rPr>
              <w:t>（</w:t>
            </w:r>
            <w:r>
              <w:rPr>
                <w:rFonts w:ascii="仿宋" w:hAnsi="仿宋" w:eastAsia="仿宋" w:cs="仿宋"/>
                <w:sz w:val="24"/>
                <w:szCs w:val="24"/>
              </w:rPr>
              <w:t>3</w:t>
            </w:r>
            <w:r>
              <w:rPr>
                <w:rFonts w:hint="eastAsia" w:ascii="仿宋" w:hAnsi="仿宋" w:eastAsia="仿宋" w:cs="仿宋"/>
                <w:sz w:val="24"/>
                <w:szCs w:val="24"/>
              </w:rPr>
              <w:t>）系主管领导审核</w:t>
            </w:r>
          </w:p>
          <w:p>
            <w:pPr>
              <w:spacing w:line="240" w:lineRule="exact"/>
              <w:rPr>
                <w:rFonts w:ascii="仿宋" w:hAnsi="仿宋" w:eastAsia="仿宋" w:cs="仿宋"/>
                <w:sz w:val="24"/>
                <w:szCs w:val="24"/>
              </w:rPr>
            </w:pPr>
            <w:r>
              <w:rPr>
                <w:rFonts w:hint="eastAsia" w:ascii="仿宋" w:hAnsi="仿宋" w:eastAsia="仿宋" w:cs="仿宋"/>
                <w:sz w:val="24"/>
                <w:szCs w:val="24"/>
              </w:rPr>
              <w:t>（</w:t>
            </w:r>
            <w:r>
              <w:rPr>
                <w:rFonts w:ascii="仿宋" w:hAnsi="仿宋" w:eastAsia="仿宋" w:cs="仿宋"/>
                <w:sz w:val="24"/>
                <w:szCs w:val="24"/>
              </w:rPr>
              <w:t>4</w:t>
            </w:r>
            <w:r>
              <w:rPr>
                <w:rFonts w:hint="eastAsia" w:ascii="仿宋" w:hAnsi="仿宋" w:eastAsia="仿宋" w:cs="仿宋"/>
                <w:sz w:val="24"/>
                <w:szCs w:val="24"/>
              </w:rPr>
              <w:t>）系党政联席会研究</w:t>
            </w:r>
          </w:p>
          <w:p>
            <w:pPr>
              <w:spacing w:line="240" w:lineRule="exact"/>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考核阶段</w:t>
            </w:r>
          </w:p>
          <w:p>
            <w:pPr>
              <w:spacing w:line="240" w:lineRule="exact"/>
              <w:rPr>
                <w:rFonts w:ascii="仿宋" w:hAnsi="仿宋" w:eastAsia="仿宋" w:cs="仿宋"/>
                <w:sz w:val="24"/>
                <w:szCs w:val="24"/>
              </w:rPr>
            </w:pPr>
            <w:r>
              <w:rPr>
                <w:rFonts w:hint="eastAsia" w:ascii="仿宋" w:hAnsi="仿宋" w:eastAsia="仿宋" w:cs="仿宋"/>
                <w:sz w:val="24"/>
                <w:szCs w:val="24"/>
              </w:rPr>
              <w:t>（</w:t>
            </w:r>
            <w:r>
              <w:rPr>
                <w:rFonts w:ascii="仿宋" w:hAnsi="仿宋" w:eastAsia="仿宋" w:cs="仿宋"/>
                <w:sz w:val="24"/>
                <w:szCs w:val="24"/>
              </w:rPr>
              <w:t>5</w:t>
            </w:r>
            <w:r>
              <w:rPr>
                <w:rFonts w:hint="eastAsia" w:ascii="仿宋" w:hAnsi="仿宋" w:eastAsia="仿宋" w:cs="仿宋"/>
                <w:sz w:val="24"/>
                <w:szCs w:val="24"/>
              </w:rPr>
              <w:t>）个人申报</w:t>
            </w:r>
          </w:p>
          <w:p>
            <w:pPr>
              <w:spacing w:line="240" w:lineRule="exact"/>
              <w:rPr>
                <w:rFonts w:ascii="仿宋" w:hAnsi="仿宋" w:eastAsia="仿宋" w:cs="仿宋"/>
                <w:sz w:val="24"/>
                <w:szCs w:val="24"/>
              </w:rPr>
            </w:pPr>
            <w:r>
              <w:rPr>
                <w:rFonts w:hint="eastAsia" w:ascii="仿宋" w:hAnsi="仿宋" w:eastAsia="仿宋" w:cs="仿宋"/>
                <w:sz w:val="24"/>
                <w:szCs w:val="24"/>
              </w:rPr>
              <w:t>（</w:t>
            </w:r>
            <w:r>
              <w:rPr>
                <w:rFonts w:ascii="仿宋" w:hAnsi="仿宋" w:eastAsia="仿宋" w:cs="仿宋"/>
                <w:sz w:val="24"/>
                <w:szCs w:val="24"/>
              </w:rPr>
              <w:t>6</w:t>
            </w:r>
            <w:r>
              <w:rPr>
                <w:rFonts w:hint="eastAsia" w:ascii="仿宋" w:hAnsi="仿宋" w:eastAsia="仿宋" w:cs="仿宋"/>
                <w:sz w:val="24"/>
                <w:szCs w:val="24"/>
              </w:rPr>
              <w:t>）业绩审核</w:t>
            </w:r>
          </w:p>
          <w:p>
            <w:pPr>
              <w:spacing w:line="240" w:lineRule="exact"/>
              <w:rPr>
                <w:rFonts w:ascii="仿宋" w:hAnsi="仿宋" w:eastAsia="仿宋" w:cs="仿宋"/>
                <w:sz w:val="24"/>
                <w:szCs w:val="24"/>
              </w:rPr>
            </w:pPr>
            <w:r>
              <w:rPr>
                <w:rFonts w:hint="eastAsia" w:ascii="仿宋" w:hAnsi="仿宋" w:eastAsia="仿宋" w:cs="仿宋"/>
                <w:sz w:val="24"/>
                <w:szCs w:val="24"/>
              </w:rPr>
              <w:t>（</w:t>
            </w:r>
            <w:r>
              <w:rPr>
                <w:rFonts w:ascii="仿宋" w:hAnsi="仿宋" w:eastAsia="仿宋" w:cs="仿宋"/>
                <w:sz w:val="24"/>
                <w:szCs w:val="24"/>
              </w:rPr>
              <w:t>7</w:t>
            </w:r>
            <w:r>
              <w:rPr>
                <w:rFonts w:hint="eastAsia" w:ascii="仿宋" w:hAnsi="仿宋" w:eastAsia="仿宋" w:cs="仿宋"/>
                <w:sz w:val="24"/>
                <w:szCs w:val="24"/>
              </w:rPr>
              <w:t>）考核评价</w:t>
            </w:r>
          </w:p>
          <w:p>
            <w:pPr>
              <w:spacing w:line="240" w:lineRule="exact"/>
              <w:rPr>
                <w:rFonts w:ascii="仿宋" w:hAnsi="仿宋" w:eastAsia="仿宋" w:cs="仿宋"/>
                <w:sz w:val="24"/>
                <w:szCs w:val="24"/>
              </w:rPr>
            </w:pPr>
            <w:r>
              <w:rPr>
                <w:rFonts w:hint="eastAsia" w:ascii="仿宋" w:hAnsi="仿宋" w:eastAsia="仿宋" w:cs="仿宋"/>
                <w:sz w:val="24"/>
                <w:szCs w:val="24"/>
              </w:rPr>
              <w:t>（</w:t>
            </w:r>
            <w:r>
              <w:rPr>
                <w:rFonts w:ascii="仿宋" w:hAnsi="仿宋" w:eastAsia="仿宋" w:cs="仿宋"/>
                <w:sz w:val="24"/>
                <w:szCs w:val="24"/>
              </w:rPr>
              <w:t>8</w:t>
            </w:r>
            <w:r>
              <w:rPr>
                <w:rFonts w:hint="eastAsia" w:ascii="仿宋" w:hAnsi="仿宋" w:eastAsia="仿宋" w:cs="仿宋"/>
                <w:sz w:val="24"/>
                <w:szCs w:val="24"/>
              </w:rPr>
              <w:t>）系党政联席会研究</w:t>
            </w:r>
          </w:p>
          <w:p>
            <w:pPr>
              <w:spacing w:line="240" w:lineRule="exact"/>
              <w:rPr>
                <w:rFonts w:ascii="仿宋" w:hAnsi="仿宋" w:eastAsia="仿宋" w:cs="仿宋"/>
                <w:sz w:val="24"/>
                <w:szCs w:val="24"/>
              </w:rPr>
            </w:pPr>
            <w:r>
              <w:rPr>
                <w:rFonts w:hint="eastAsia" w:ascii="仿宋" w:hAnsi="仿宋" w:eastAsia="仿宋" w:cs="仿宋"/>
                <w:sz w:val="24"/>
                <w:szCs w:val="24"/>
              </w:rPr>
              <w:t>（</w:t>
            </w:r>
            <w:r>
              <w:rPr>
                <w:rFonts w:ascii="仿宋" w:hAnsi="仿宋" w:eastAsia="仿宋" w:cs="仿宋"/>
                <w:sz w:val="24"/>
                <w:szCs w:val="24"/>
              </w:rPr>
              <w:t>9</w:t>
            </w:r>
            <w:r>
              <w:rPr>
                <w:rFonts w:hint="eastAsia" w:ascii="仿宋" w:hAnsi="仿宋" w:eastAsia="仿宋" w:cs="仿宋"/>
                <w:sz w:val="24"/>
                <w:szCs w:val="24"/>
              </w:rPr>
              <w:t>）公示</w:t>
            </w:r>
          </w:p>
          <w:p>
            <w:pPr>
              <w:spacing w:line="240" w:lineRule="exact"/>
              <w:rPr>
                <w:rFonts w:ascii="仿宋" w:hAnsi="仿宋" w:eastAsia="仿宋" w:cs="仿宋"/>
                <w:sz w:val="24"/>
                <w:szCs w:val="24"/>
              </w:rPr>
            </w:pPr>
            <w:r>
              <w:rPr>
                <w:rFonts w:hint="eastAsia" w:ascii="仿宋" w:hAnsi="仿宋" w:eastAsia="仿宋" w:cs="仿宋"/>
                <w:sz w:val="24"/>
                <w:szCs w:val="24"/>
              </w:rPr>
              <w:t>（</w:t>
            </w:r>
            <w:r>
              <w:rPr>
                <w:rFonts w:ascii="仿宋" w:hAnsi="仿宋" w:eastAsia="仿宋" w:cs="仿宋"/>
                <w:sz w:val="24"/>
                <w:szCs w:val="24"/>
              </w:rPr>
              <w:t>10</w:t>
            </w:r>
            <w:r>
              <w:rPr>
                <w:rFonts w:hint="eastAsia" w:ascii="仿宋" w:hAnsi="仿宋" w:eastAsia="仿宋" w:cs="仿宋"/>
                <w:sz w:val="24"/>
                <w:szCs w:val="24"/>
              </w:rPr>
              <w:t>）上报上级部门</w:t>
            </w:r>
          </w:p>
          <w:p>
            <w:pPr>
              <w:spacing w:line="240" w:lineRule="exact"/>
              <w:rPr>
                <w:rFonts w:ascii="黑体" w:hAnsi="黑体" w:eastAsia="黑体" w:cs="黑体"/>
                <w:bCs/>
                <w:sz w:val="24"/>
                <w:szCs w:val="24"/>
              </w:rPr>
            </w:pPr>
            <w:r>
              <w:rPr>
                <w:rFonts w:hint="eastAsia" w:ascii="黑体" w:hAnsi="黑体" w:eastAsia="黑体" w:cs="黑体"/>
                <w:bCs/>
                <w:sz w:val="24"/>
                <w:szCs w:val="24"/>
              </w:rPr>
              <w:t>二、岗位聘用（专技五级及以下岗位）</w:t>
            </w:r>
          </w:p>
          <w:p>
            <w:pPr>
              <w:spacing w:line="240" w:lineRule="exact"/>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准备阶段</w:t>
            </w:r>
          </w:p>
          <w:p>
            <w:pPr>
              <w:spacing w:line="240" w:lineRule="exact"/>
              <w:rPr>
                <w:rFonts w:ascii="仿宋" w:hAnsi="仿宋" w:eastAsia="仿宋" w:cs="仿宋"/>
                <w:sz w:val="24"/>
                <w:szCs w:val="24"/>
              </w:rPr>
            </w:pPr>
            <w:r>
              <w:rPr>
                <w:rFonts w:hint="eastAsia" w:ascii="仿宋" w:hAnsi="仿宋" w:eastAsia="仿宋" w:cs="仿宋"/>
                <w:sz w:val="24"/>
                <w:szCs w:val="24"/>
              </w:rPr>
              <w:t>（</w:t>
            </w:r>
            <w:r>
              <w:rPr>
                <w:rFonts w:ascii="仿宋" w:hAnsi="仿宋" w:eastAsia="仿宋" w:cs="仿宋"/>
                <w:sz w:val="24"/>
                <w:szCs w:val="24"/>
              </w:rPr>
              <w:t>1</w:t>
            </w:r>
            <w:r>
              <w:rPr>
                <w:rFonts w:hint="eastAsia" w:ascii="仿宋" w:hAnsi="仿宋" w:eastAsia="仿宋" w:cs="仿宋"/>
                <w:sz w:val="24"/>
                <w:szCs w:val="24"/>
              </w:rPr>
              <w:t>）根据上级文件拟定系岗位聘用方案</w:t>
            </w:r>
          </w:p>
          <w:p>
            <w:pPr>
              <w:spacing w:line="240" w:lineRule="exact"/>
              <w:rPr>
                <w:rFonts w:ascii="仿宋" w:hAnsi="仿宋" w:eastAsia="仿宋" w:cs="仿宋"/>
                <w:sz w:val="24"/>
                <w:szCs w:val="24"/>
              </w:rPr>
            </w:pPr>
            <w:r>
              <w:rPr>
                <w:rFonts w:hint="eastAsia" w:ascii="仿宋" w:hAnsi="仿宋" w:eastAsia="仿宋" w:cs="仿宋"/>
                <w:sz w:val="24"/>
                <w:szCs w:val="24"/>
              </w:rPr>
              <w:t>（</w:t>
            </w:r>
            <w:r>
              <w:rPr>
                <w:rFonts w:ascii="仿宋" w:hAnsi="仿宋" w:eastAsia="仿宋" w:cs="仿宋"/>
                <w:sz w:val="24"/>
                <w:szCs w:val="24"/>
              </w:rPr>
              <w:t>2</w:t>
            </w:r>
            <w:r>
              <w:rPr>
                <w:rFonts w:hint="eastAsia" w:ascii="仿宋" w:hAnsi="仿宋" w:eastAsia="仿宋" w:cs="仿宋"/>
                <w:sz w:val="24"/>
                <w:szCs w:val="24"/>
              </w:rPr>
              <w:t>）系主管领导审核</w:t>
            </w:r>
          </w:p>
          <w:p>
            <w:pPr>
              <w:spacing w:line="240" w:lineRule="exact"/>
              <w:rPr>
                <w:rFonts w:ascii="仿宋" w:hAnsi="仿宋" w:eastAsia="仿宋" w:cs="仿宋"/>
                <w:sz w:val="24"/>
                <w:szCs w:val="24"/>
              </w:rPr>
            </w:pPr>
            <w:r>
              <w:rPr>
                <w:rFonts w:hint="eastAsia" w:ascii="仿宋" w:hAnsi="仿宋" w:eastAsia="仿宋" w:cs="仿宋"/>
                <w:sz w:val="24"/>
                <w:szCs w:val="24"/>
              </w:rPr>
              <w:t>（</w:t>
            </w:r>
            <w:r>
              <w:rPr>
                <w:rFonts w:ascii="仿宋" w:hAnsi="仿宋" w:eastAsia="仿宋" w:cs="仿宋"/>
                <w:sz w:val="24"/>
                <w:szCs w:val="24"/>
              </w:rPr>
              <w:t>3</w:t>
            </w:r>
            <w:r>
              <w:rPr>
                <w:rFonts w:hint="eastAsia" w:ascii="仿宋" w:hAnsi="仿宋" w:eastAsia="仿宋" w:cs="仿宋"/>
                <w:sz w:val="24"/>
                <w:szCs w:val="24"/>
              </w:rPr>
              <w:t>）系党政联席会研究</w:t>
            </w:r>
          </w:p>
          <w:p>
            <w:pPr>
              <w:spacing w:line="240" w:lineRule="exact"/>
              <w:rPr>
                <w:rFonts w:ascii="仿宋" w:hAnsi="仿宋" w:eastAsia="仿宋" w:cs="仿宋"/>
                <w:sz w:val="24"/>
                <w:szCs w:val="24"/>
              </w:rPr>
            </w:pPr>
            <w:r>
              <w:rPr>
                <w:rFonts w:hint="eastAsia" w:ascii="仿宋" w:hAnsi="仿宋" w:eastAsia="仿宋" w:cs="仿宋"/>
                <w:sz w:val="24"/>
                <w:szCs w:val="24"/>
              </w:rPr>
              <w:t>（</w:t>
            </w:r>
            <w:r>
              <w:rPr>
                <w:rFonts w:ascii="仿宋" w:hAnsi="仿宋" w:eastAsia="仿宋" w:cs="仿宋"/>
                <w:sz w:val="24"/>
                <w:szCs w:val="24"/>
              </w:rPr>
              <w:t>4</w:t>
            </w:r>
            <w:r>
              <w:rPr>
                <w:rFonts w:hint="eastAsia" w:ascii="仿宋" w:hAnsi="仿宋" w:eastAsia="仿宋" w:cs="仿宋"/>
                <w:sz w:val="24"/>
                <w:szCs w:val="24"/>
              </w:rPr>
              <w:t>）公布岗位聘用条件和岗位任务</w:t>
            </w:r>
          </w:p>
          <w:p>
            <w:pPr>
              <w:spacing w:line="240" w:lineRule="exact"/>
              <w:rPr>
                <w:rFonts w:ascii="仿宋" w:hAnsi="仿宋" w:eastAsia="仿宋" w:cs="仿宋"/>
                <w:sz w:val="24"/>
                <w:szCs w:val="24"/>
              </w:rPr>
            </w:pPr>
            <w:r>
              <w:rPr>
                <w:rFonts w:hint="eastAsia" w:ascii="仿宋" w:hAnsi="仿宋" w:eastAsia="仿宋" w:cs="仿宋"/>
                <w:sz w:val="24"/>
                <w:szCs w:val="24"/>
              </w:rPr>
              <w:t>（</w:t>
            </w:r>
            <w:r>
              <w:rPr>
                <w:rFonts w:ascii="仿宋" w:hAnsi="仿宋" w:eastAsia="仿宋" w:cs="仿宋"/>
                <w:sz w:val="24"/>
                <w:szCs w:val="24"/>
              </w:rPr>
              <w:t>5</w:t>
            </w:r>
            <w:r>
              <w:rPr>
                <w:rFonts w:hint="eastAsia" w:ascii="仿宋" w:hAnsi="仿宋" w:eastAsia="仿宋" w:cs="仿宋"/>
                <w:sz w:val="24"/>
                <w:szCs w:val="24"/>
              </w:rPr>
              <w:t>）公布教学型、科研型专任教师等岗位数量</w:t>
            </w:r>
          </w:p>
          <w:p>
            <w:pPr>
              <w:spacing w:line="240" w:lineRule="exact"/>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拟聘用阶段</w:t>
            </w:r>
          </w:p>
          <w:p>
            <w:pPr>
              <w:spacing w:line="240" w:lineRule="exact"/>
              <w:rPr>
                <w:rFonts w:ascii="仿宋" w:hAnsi="仿宋" w:eastAsia="仿宋" w:cs="仿宋"/>
                <w:sz w:val="24"/>
                <w:szCs w:val="24"/>
              </w:rPr>
            </w:pPr>
            <w:r>
              <w:rPr>
                <w:rFonts w:hint="eastAsia" w:ascii="仿宋" w:hAnsi="仿宋" w:eastAsia="仿宋" w:cs="仿宋"/>
                <w:sz w:val="24"/>
                <w:szCs w:val="24"/>
              </w:rPr>
              <w:t>（</w:t>
            </w:r>
            <w:r>
              <w:rPr>
                <w:rFonts w:ascii="仿宋" w:hAnsi="仿宋" w:eastAsia="仿宋" w:cs="仿宋"/>
                <w:sz w:val="24"/>
                <w:szCs w:val="24"/>
              </w:rPr>
              <w:t>6</w:t>
            </w:r>
            <w:r>
              <w:rPr>
                <w:rFonts w:hint="eastAsia" w:ascii="仿宋" w:hAnsi="仿宋" w:eastAsia="仿宋" w:cs="仿宋"/>
                <w:sz w:val="24"/>
                <w:szCs w:val="24"/>
              </w:rPr>
              <w:t>）个人申请</w:t>
            </w:r>
          </w:p>
          <w:p>
            <w:pPr>
              <w:spacing w:line="240" w:lineRule="exact"/>
              <w:rPr>
                <w:rFonts w:ascii="仿宋" w:hAnsi="仿宋" w:eastAsia="仿宋" w:cs="仿宋"/>
                <w:sz w:val="24"/>
                <w:szCs w:val="24"/>
              </w:rPr>
            </w:pPr>
            <w:r>
              <w:rPr>
                <w:rFonts w:hint="eastAsia" w:ascii="仿宋" w:hAnsi="仿宋" w:eastAsia="仿宋" w:cs="仿宋"/>
                <w:sz w:val="24"/>
                <w:szCs w:val="24"/>
              </w:rPr>
              <w:t>（</w:t>
            </w:r>
            <w:r>
              <w:rPr>
                <w:rFonts w:ascii="仿宋" w:hAnsi="仿宋" w:eastAsia="仿宋" w:cs="仿宋"/>
                <w:sz w:val="24"/>
                <w:szCs w:val="24"/>
              </w:rPr>
              <w:t>7</w:t>
            </w:r>
            <w:r>
              <w:rPr>
                <w:rFonts w:hint="eastAsia" w:ascii="仿宋" w:hAnsi="仿宋" w:eastAsia="仿宋" w:cs="仿宋"/>
                <w:sz w:val="24"/>
                <w:szCs w:val="24"/>
              </w:rPr>
              <w:t>）审核评议</w:t>
            </w:r>
          </w:p>
          <w:p>
            <w:pPr>
              <w:spacing w:line="240" w:lineRule="exact"/>
              <w:rPr>
                <w:rFonts w:ascii="仿宋" w:hAnsi="仿宋" w:eastAsia="仿宋" w:cs="仿宋"/>
                <w:sz w:val="24"/>
                <w:szCs w:val="24"/>
              </w:rPr>
            </w:pPr>
            <w:r>
              <w:rPr>
                <w:rFonts w:hint="eastAsia" w:ascii="仿宋" w:hAnsi="仿宋" w:eastAsia="仿宋" w:cs="仿宋"/>
                <w:sz w:val="24"/>
                <w:szCs w:val="24"/>
              </w:rPr>
              <w:t>（</w:t>
            </w:r>
            <w:r>
              <w:rPr>
                <w:rFonts w:ascii="仿宋" w:hAnsi="仿宋" w:eastAsia="仿宋" w:cs="仿宋"/>
                <w:sz w:val="24"/>
                <w:szCs w:val="24"/>
              </w:rPr>
              <w:t>8</w:t>
            </w:r>
            <w:r>
              <w:rPr>
                <w:rFonts w:hint="eastAsia" w:ascii="仿宋" w:hAnsi="仿宋" w:eastAsia="仿宋" w:cs="仿宋"/>
                <w:sz w:val="24"/>
                <w:szCs w:val="24"/>
              </w:rPr>
              <w:t>）系党政联席会研究</w:t>
            </w:r>
          </w:p>
          <w:p>
            <w:pPr>
              <w:spacing w:line="240" w:lineRule="exact"/>
              <w:rPr>
                <w:rFonts w:ascii="仿宋" w:hAnsi="仿宋" w:eastAsia="仿宋" w:cs="仿宋"/>
                <w:sz w:val="24"/>
                <w:szCs w:val="24"/>
              </w:rPr>
            </w:pPr>
            <w:r>
              <w:rPr>
                <w:rFonts w:hint="eastAsia" w:ascii="仿宋" w:hAnsi="仿宋" w:eastAsia="仿宋" w:cs="仿宋"/>
                <w:sz w:val="24"/>
                <w:szCs w:val="24"/>
              </w:rPr>
              <w:t>（</w:t>
            </w:r>
            <w:r>
              <w:rPr>
                <w:rFonts w:ascii="仿宋" w:hAnsi="仿宋" w:eastAsia="仿宋" w:cs="仿宋"/>
                <w:sz w:val="24"/>
                <w:szCs w:val="24"/>
              </w:rPr>
              <w:t>9</w:t>
            </w:r>
            <w:r>
              <w:rPr>
                <w:rFonts w:hint="eastAsia" w:ascii="仿宋" w:hAnsi="仿宋" w:eastAsia="仿宋" w:cs="仿宋"/>
                <w:sz w:val="24"/>
                <w:szCs w:val="24"/>
              </w:rPr>
              <w:t>）公示</w:t>
            </w:r>
          </w:p>
          <w:p>
            <w:pPr>
              <w:spacing w:line="240" w:lineRule="exact"/>
              <w:rPr>
                <w:rFonts w:ascii="仿宋" w:hAnsi="仿宋" w:eastAsia="仿宋" w:cs="仿宋"/>
                <w:sz w:val="24"/>
                <w:szCs w:val="24"/>
              </w:rPr>
            </w:pPr>
            <w:r>
              <w:rPr>
                <w:rFonts w:hint="eastAsia" w:ascii="仿宋" w:hAnsi="仿宋" w:eastAsia="仿宋" w:cs="仿宋"/>
                <w:sz w:val="24"/>
                <w:szCs w:val="24"/>
              </w:rPr>
              <w:t>（</w:t>
            </w:r>
            <w:r>
              <w:rPr>
                <w:rFonts w:ascii="仿宋" w:hAnsi="仿宋" w:eastAsia="仿宋" w:cs="仿宋"/>
                <w:sz w:val="24"/>
                <w:szCs w:val="24"/>
              </w:rPr>
              <w:t>10</w:t>
            </w:r>
            <w:r>
              <w:rPr>
                <w:rFonts w:hint="eastAsia" w:ascii="仿宋" w:hAnsi="仿宋" w:eastAsia="仿宋" w:cs="仿宋"/>
                <w:sz w:val="24"/>
                <w:szCs w:val="24"/>
              </w:rPr>
              <w:t>）上报上级部门</w:t>
            </w:r>
          </w:p>
        </w:tc>
        <w:tc>
          <w:tcPr>
            <w:tcW w:w="2835" w:type="dxa"/>
          </w:tcPr>
          <w:p>
            <w:pPr>
              <w:rPr>
                <w:rFonts w:ascii="黑体" w:hAnsi="黑体" w:eastAsia="黑体" w:cs="黑体"/>
                <w:bCs/>
                <w:sz w:val="24"/>
                <w:szCs w:val="24"/>
              </w:rPr>
            </w:pPr>
            <w:r>
              <w:rPr>
                <w:rFonts w:hint="eastAsia" w:ascii="黑体" w:hAnsi="黑体" w:eastAsia="黑体" w:cs="黑体"/>
                <w:bCs/>
                <w:sz w:val="24"/>
                <w:szCs w:val="24"/>
              </w:rPr>
              <w:t>一、承办人建议权</w:t>
            </w:r>
          </w:p>
          <w:p>
            <w:pPr>
              <w:rPr>
                <w:rFonts w:ascii="仿宋" w:hAnsi="仿宋" w:eastAsia="仿宋" w:cs="仿宋"/>
                <w:sz w:val="24"/>
                <w:szCs w:val="24"/>
              </w:rPr>
            </w:pPr>
            <w:r>
              <w:rPr>
                <w:rFonts w:hint="eastAsia" w:ascii="仿宋" w:hAnsi="仿宋" w:eastAsia="仿宋" w:cs="仿宋"/>
                <w:sz w:val="24"/>
                <w:szCs w:val="24"/>
              </w:rPr>
              <w:t>初步确定系专业技术考核和岗位聘用方案</w:t>
            </w:r>
          </w:p>
          <w:p>
            <w:pPr>
              <w:rPr>
                <w:rFonts w:ascii="黑体" w:hAnsi="黑体" w:eastAsia="黑体" w:cs="黑体"/>
                <w:bCs/>
                <w:sz w:val="24"/>
                <w:szCs w:val="24"/>
              </w:rPr>
            </w:pPr>
            <w:r>
              <w:rPr>
                <w:rFonts w:hint="eastAsia" w:ascii="黑体" w:hAnsi="黑体" w:eastAsia="黑体" w:cs="黑体"/>
                <w:bCs/>
                <w:sz w:val="24"/>
                <w:szCs w:val="24"/>
              </w:rPr>
              <w:t>二、系领导审核权</w:t>
            </w:r>
          </w:p>
          <w:p>
            <w:pPr>
              <w:rPr>
                <w:rFonts w:ascii="仿宋" w:hAnsi="仿宋" w:eastAsia="仿宋" w:cs="仿宋"/>
                <w:sz w:val="24"/>
                <w:szCs w:val="24"/>
              </w:rPr>
            </w:pPr>
            <w:r>
              <w:rPr>
                <w:rFonts w:hint="eastAsia" w:ascii="仿宋" w:hAnsi="仿宋" w:eastAsia="仿宋" w:cs="仿宋"/>
                <w:sz w:val="24"/>
                <w:szCs w:val="24"/>
              </w:rPr>
              <w:t>审核系专业技术考核和岗位聘用方案</w:t>
            </w:r>
          </w:p>
          <w:p>
            <w:pPr>
              <w:rPr>
                <w:rFonts w:ascii="仿宋" w:hAnsi="仿宋" w:eastAsia="仿宋" w:cs="仿宋"/>
                <w:sz w:val="24"/>
                <w:szCs w:val="24"/>
              </w:rPr>
            </w:pPr>
            <w:r>
              <w:rPr>
                <w:rFonts w:hint="eastAsia" w:ascii="黑体" w:hAnsi="黑体" w:eastAsia="黑体" w:cs="黑体"/>
                <w:bCs/>
                <w:sz w:val="24"/>
                <w:szCs w:val="24"/>
              </w:rPr>
              <w:t>三、党政联席会的决策权</w:t>
            </w:r>
          </w:p>
          <w:p>
            <w:pPr>
              <w:rPr>
                <w:rFonts w:ascii="仿宋" w:hAnsi="仿宋" w:eastAsia="仿宋" w:cs="仿宋"/>
                <w:sz w:val="24"/>
                <w:szCs w:val="24"/>
              </w:rPr>
            </w:pPr>
            <w:r>
              <w:rPr>
                <w:rFonts w:hint="eastAsia" w:ascii="仿宋" w:hAnsi="仿宋" w:eastAsia="仿宋" w:cs="仿宋"/>
                <w:sz w:val="24"/>
                <w:szCs w:val="24"/>
              </w:rPr>
              <w:t>对系专业技术考核和岗位聘用方案、专业技术考核结果的审议，对人员拟聘用岗位的推荐</w:t>
            </w:r>
          </w:p>
          <w:p>
            <w:pPr>
              <w:rPr>
                <w:rFonts w:ascii="仿宋" w:hAnsi="仿宋" w:eastAsia="仿宋" w:cs="仿宋"/>
                <w:sz w:val="24"/>
                <w:szCs w:val="24"/>
              </w:rPr>
            </w:pPr>
          </w:p>
        </w:tc>
        <w:tc>
          <w:tcPr>
            <w:tcW w:w="2835" w:type="dxa"/>
          </w:tcPr>
          <w:p>
            <w:pPr>
              <w:rPr>
                <w:rFonts w:ascii="黑体" w:hAnsi="黑体" w:eastAsia="黑体" w:cs="黑体"/>
                <w:bCs/>
                <w:sz w:val="24"/>
                <w:szCs w:val="24"/>
              </w:rPr>
            </w:pPr>
            <w:r>
              <w:rPr>
                <w:rFonts w:hint="eastAsia" w:ascii="黑体" w:hAnsi="黑体" w:eastAsia="黑体" w:cs="黑体"/>
                <w:bCs/>
                <w:sz w:val="24"/>
                <w:szCs w:val="24"/>
              </w:rPr>
              <w:t>风险级别：较高</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未按学院文件进行严格业绩审核，存在虚假现象</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考核环节不严谨，不公正公开，存在厚此薄彼现象</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未按规定时限、范围公示</w:t>
            </w:r>
          </w:p>
          <w:p>
            <w:pPr>
              <w:rPr>
                <w:rFonts w:ascii="仿宋" w:hAnsi="仿宋" w:eastAsia="仿宋" w:cs="仿宋"/>
                <w:sz w:val="24"/>
                <w:szCs w:val="24"/>
              </w:rPr>
            </w:pPr>
          </w:p>
        </w:tc>
        <w:tc>
          <w:tcPr>
            <w:tcW w:w="2835" w:type="dxa"/>
          </w:tcPr>
          <w:p>
            <w:pPr>
              <w:rPr>
                <w:rFonts w:ascii="黑体" w:hAnsi="黑体" w:eastAsia="黑体" w:cs="黑体"/>
                <w:bCs/>
                <w:sz w:val="24"/>
                <w:szCs w:val="24"/>
              </w:rPr>
            </w:pPr>
            <w:r>
              <w:rPr>
                <w:rFonts w:hint="eastAsia" w:ascii="黑体" w:hAnsi="黑体" w:eastAsia="黑体" w:cs="黑体"/>
                <w:bCs/>
                <w:sz w:val="24"/>
                <w:szCs w:val="24"/>
              </w:rPr>
              <w:t>承办人</w:t>
            </w:r>
          </w:p>
          <w:p>
            <w:pPr>
              <w:rPr>
                <w:rFonts w:ascii="仿宋" w:hAnsi="仿宋" w:eastAsia="仿宋" w:cs="仿宋"/>
                <w:sz w:val="24"/>
                <w:szCs w:val="24"/>
              </w:rPr>
            </w:pPr>
            <w:r>
              <w:rPr>
                <w:rFonts w:hint="eastAsia" w:ascii="仿宋" w:hAnsi="仿宋" w:eastAsia="仿宋" w:cs="仿宋"/>
                <w:sz w:val="24"/>
                <w:szCs w:val="24"/>
              </w:rPr>
              <w:t>按照学院相关文件要求，制定好系专业技术考核和岗位聘用方案</w:t>
            </w:r>
          </w:p>
          <w:p>
            <w:pPr>
              <w:rPr>
                <w:rFonts w:ascii="黑体" w:hAnsi="黑体" w:eastAsia="黑体" w:cs="黑体"/>
                <w:bCs/>
                <w:sz w:val="24"/>
                <w:szCs w:val="24"/>
              </w:rPr>
            </w:pPr>
            <w:r>
              <w:rPr>
                <w:rFonts w:hint="eastAsia" w:ascii="黑体" w:hAnsi="黑体" w:eastAsia="黑体" w:cs="黑体"/>
                <w:bCs/>
                <w:sz w:val="24"/>
                <w:szCs w:val="24"/>
              </w:rPr>
              <w:t>系领导</w:t>
            </w:r>
          </w:p>
          <w:p>
            <w:pPr>
              <w:rPr>
                <w:rFonts w:ascii="仿宋" w:hAnsi="仿宋" w:eastAsia="仿宋" w:cs="仿宋"/>
                <w:sz w:val="24"/>
                <w:szCs w:val="24"/>
              </w:rPr>
            </w:pPr>
            <w:r>
              <w:rPr>
                <w:rFonts w:hint="eastAsia" w:ascii="仿宋" w:hAnsi="仿宋" w:eastAsia="仿宋" w:cs="仿宋"/>
                <w:sz w:val="24"/>
                <w:szCs w:val="24"/>
              </w:rPr>
              <w:t>负责系专业技术考核和岗位聘用方案的审核把关</w:t>
            </w:r>
          </w:p>
        </w:tc>
        <w:tc>
          <w:tcPr>
            <w:tcW w:w="2835" w:type="dxa"/>
          </w:tcPr>
          <w:p>
            <w:pPr>
              <w:rPr>
                <w:rFonts w:ascii="仿宋" w:hAnsi="仿宋" w:eastAsia="仿宋" w:cs="仿宋"/>
                <w:sz w:val="24"/>
                <w:szCs w:val="24"/>
              </w:rPr>
            </w:pPr>
            <w:r>
              <w:rPr>
                <w:rFonts w:hint="eastAsia" w:ascii="仿宋" w:hAnsi="仿宋" w:eastAsia="仿宋" w:cs="仿宋"/>
                <w:sz w:val="24"/>
                <w:szCs w:val="24"/>
              </w:rPr>
              <w:t>《河北体育学院</w:t>
            </w:r>
            <w:r>
              <w:rPr>
                <w:rFonts w:ascii="仿宋" w:hAnsi="仿宋" w:eastAsia="仿宋" w:cs="仿宋"/>
                <w:sz w:val="24"/>
                <w:szCs w:val="24"/>
              </w:rPr>
              <w:t>2018</w:t>
            </w:r>
            <w:r>
              <w:rPr>
                <w:rFonts w:hint="eastAsia" w:ascii="仿宋" w:hAnsi="仿宋" w:eastAsia="仿宋" w:cs="仿宋"/>
                <w:sz w:val="24"/>
                <w:szCs w:val="24"/>
              </w:rPr>
              <w:t>年专业技术人员聘期考核和岗位聘用工作实施方案）》（冀体院字【</w:t>
            </w:r>
            <w:r>
              <w:rPr>
                <w:rFonts w:ascii="仿宋" w:hAnsi="仿宋" w:eastAsia="仿宋" w:cs="仿宋"/>
                <w:sz w:val="24"/>
                <w:szCs w:val="24"/>
              </w:rPr>
              <w:t>2018</w:t>
            </w:r>
            <w:r>
              <w:rPr>
                <w:rFonts w:hint="eastAsia" w:ascii="仿宋" w:hAnsi="仿宋" w:eastAsia="仿宋" w:cs="仿宋"/>
                <w:sz w:val="24"/>
                <w:szCs w:val="24"/>
              </w:rPr>
              <w:t>】</w:t>
            </w:r>
            <w:r>
              <w:rPr>
                <w:rFonts w:ascii="仿宋" w:hAnsi="仿宋" w:eastAsia="仿宋" w:cs="仿宋"/>
                <w:sz w:val="24"/>
                <w:szCs w:val="24"/>
              </w:rPr>
              <w:t>33</w:t>
            </w:r>
            <w:r>
              <w:rPr>
                <w:rFonts w:hint="eastAsia" w:ascii="仿宋" w:hAnsi="仿宋" w:eastAsia="仿宋" w:cs="仿宋"/>
                <w:sz w:val="24"/>
                <w:szCs w:val="24"/>
              </w:rPr>
              <w:t>号）</w:t>
            </w:r>
          </w:p>
          <w:p>
            <w:pPr>
              <w:rPr>
                <w:rFonts w:ascii="仿宋" w:hAnsi="仿宋" w:eastAsia="仿宋" w:cs="仿宋"/>
                <w:sz w:val="24"/>
                <w:szCs w:val="24"/>
              </w:rPr>
            </w:pPr>
          </w:p>
        </w:tc>
      </w:tr>
    </w:tbl>
    <w:p>
      <w:pPr>
        <w:tabs>
          <w:tab w:val="left" w:pos="310"/>
        </w:tabs>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学校体育系推优评优工作权责清单（总第六项）</w:t>
      </w:r>
    </w:p>
    <w:tbl>
      <w:tblPr>
        <w:tblStyle w:val="9"/>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4"/>
        <w:gridCol w:w="2835"/>
        <w:gridCol w:w="2835"/>
        <w:gridCol w:w="283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tcPr>
          <w:p>
            <w:pPr>
              <w:tabs>
                <w:tab w:val="left" w:pos="310"/>
              </w:tabs>
              <w:jc w:val="center"/>
              <w:rPr>
                <w:b/>
              </w:rPr>
            </w:pPr>
            <w:r>
              <w:rPr>
                <w:rFonts w:hint="eastAsia"/>
                <w:b/>
              </w:rPr>
              <w:t>权利运行流程</w:t>
            </w:r>
          </w:p>
        </w:tc>
        <w:tc>
          <w:tcPr>
            <w:tcW w:w="2835" w:type="dxa"/>
          </w:tcPr>
          <w:p>
            <w:pPr>
              <w:jc w:val="center"/>
              <w:rPr>
                <w:b/>
              </w:rPr>
            </w:pPr>
            <w:r>
              <w:rPr>
                <w:rFonts w:hint="eastAsia"/>
                <w:b/>
              </w:rPr>
              <w:t>权力清单</w:t>
            </w:r>
          </w:p>
        </w:tc>
        <w:tc>
          <w:tcPr>
            <w:tcW w:w="2835" w:type="dxa"/>
          </w:tcPr>
          <w:p>
            <w:pPr>
              <w:jc w:val="center"/>
              <w:rPr>
                <w:b/>
              </w:rPr>
            </w:pPr>
            <w:r>
              <w:rPr>
                <w:rFonts w:hint="eastAsia"/>
                <w:b/>
              </w:rPr>
              <w:t>风险清单</w:t>
            </w:r>
          </w:p>
        </w:tc>
        <w:tc>
          <w:tcPr>
            <w:tcW w:w="2835" w:type="dxa"/>
          </w:tcPr>
          <w:p>
            <w:pPr>
              <w:jc w:val="center"/>
              <w:rPr>
                <w:b/>
              </w:rPr>
            </w:pPr>
            <w:r>
              <w:rPr>
                <w:rFonts w:hint="eastAsia"/>
                <w:b/>
              </w:rPr>
              <w:t>责任清单</w:t>
            </w:r>
          </w:p>
        </w:tc>
        <w:tc>
          <w:tcPr>
            <w:tcW w:w="2835" w:type="dxa"/>
          </w:tcPr>
          <w:p>
            <w:pPr>
              <w:jc w:val="center"/>
              <w:rPr>
                <w:b/>
              </w:rPr>
            </w:pPr>
            <w:r>
              <w:rPr>
                <w:rFonts w:hint="eastAsia"/>
                <w:b/>
              </w:rPr>
              <w:t>制度清单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tcPr>
          <w:p>
            <w:pPr>
              <w:rPr>
                <w:rFonts w:ascii="黑体" w:hAnsi="黑体" w:eastAsia="黑体" w:cs="黑体"/>
                <w:bCs/>
                <w:sz w:val="24"/>
                <w:szCs w:val="24"/>
              </w:rPr>
            </w:pPr>
            <w:r>
              <w:rPr>
                <w:rFonts w:hint="eastAsia" w:ascii="黑体" w:hAnsi="黑体" w:eastAsia="黑体" w:cs="黑体"/>
                <w:bCs/>
                <w:sz w:val="24"/>
                <w:szCs w:val="24"/>
              </w:rPr>
              <w:t>一、准备阶段</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上级下发通知</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拟定方案</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系领导初审</w:t>
            </w:r>
          </w:p>
          <w:p>
            <w:pPr>
              <w:rPr>
                <w:rFonts w:ascii="仿宋" w:hAnsi="仿宋" w:eastAsia="仿宋" w:cs="仿宋"/>
                <w:sz w:val="24"/>
                <w:szCs w:val="24"/>
              </w:rPr>
            </w:pPr>
            <w:r>
              <w:rPr>
                <w:rFonts w:ascii="仿宋" w:hAnsi="仿宋" w:eastAsia="仿宋" w:cs="仿宋"/>
                <w:sz w:val="24"/>
                <w:szCs w:val="24"/>
              </w:rPr>
              <w:t>4.</w:t>
            </w:r>
            <w:r>
              <w:rPr>
                <w:rFonts w:hint="eastAsia" w:ascii="仿宋" w:hAnsi="仿宋" w:eastAsia="仿宋" w:cs="仿宋"/>
                <w:sz w:val="24"/>
                <w:szCs w:val="24"/>
              </w:rPr>
              <w:t>系党政联席会研究</w:t>
            </w:r>
          </w:p>
          <w:p>
            <w:pPr>
              <w:rPr>
                <w:rFonts w:ascii="黑体" w:hAnsi="黑体" w:eastAsia="黑体" w:cs="黑体"/>
                <w:bCs/>
                <w:sz w:val="24"/>
                <w:szCs w:val="24"/>
              </w:rPr>
            </w:pPr>
            <w:r>
              <w:rPr>
                <w:rFonts w:hint="eastAsia" w:ascii="黑体" w:hAnsi="黑体" w:eastAsia="黑体" w:cs="黑体"/>
                <w:bCs/>
                <w:sz w:val="24"/>
                <w:szCs w:val="24"/>
              </w:rPr>
              <w:t>二、推荐阶段</w:t>
            </w:r>
          </w:p>
          <w:p>
            <w:pPr>
              <w:rPr>
                <w:rFonts w:ascii="仿宋" w:hAnsi="仿宋" w:eastAsia="仿宋" w:cs="仿宋"/>
                <w:sz w:val="24"/>
                <w:szCs w:val="24"/>
              </w:rPr>
            </w:pPr>
            <w:r>
              <w:rPr>
                <w:rFonts w:ascii="仿宋" w:hAnsi="仿宋" w:eastAsia="仿宋" w:cs="仿宋"/>
                <w:sz w:val="24"/>
                <w:szCs w:val="24"/>
              </w:rPr>
              <w:t>5.</w:t>
            </w:r>
            <w:r>
              <w:rPr>
                <w:rFonts w:hint="eastAsia" w:ascii="仿宋" w:hAnsi="仿宋" w:eastAsia="仿宋" w:cs="仿宋"/>
                <w:sz w:val="24"/>
                <w:szCs w:val="24"/>
              </w:rPr>
              <w:t>下发通知</w:t>
            </w:r>
          </w:p>
          <w:p>
            <w:pPr>
              <w:rPr>
                <w:rFonts w:ascii="仿宋" w:hAnsi="仿宋" w:eastAsia="仿宋" w:cs="仿宋"/>
                <w:sz w:val="24"/>
                <w:szCs w:val="24"/>
              </w:rPr>
            </w:pPr>
            <w:r>
              <w:rPr>
                <w:rFonts w:ascii="仿宋" w:hAnsi="仿宋" w:eastAsia="仿宋" w:cs="仿宋"/>
                <w:sz w:val="24"/>
                <w:szCs w:val="24"/>
              </w:rPr>
              <w:t>6.</w:t>
            </w:r>
            <w:r>
              <w:rPr>
                <w:rFonts w:hint="eastAsia" w:ascii="仿宋" w:hAnsi="仿宋" w:eastAsia="仿宋" w:cs="仿宋"/>
                <w:sz w:val="24"/>
                <w:szCs w:val="24"/>
              </w:rPr>
              <w:t>资格审查</w:t>
            </w:r>
          </w:p>
          <w:p>
            <w:pPr>
              <w:rPr>
                <w:rFonts w:ascii="仿宋" w:hAnsi="仿宋" w:eastAsia="仿宋" w:cs="仿宋"/>
                <w:sz w:val="24"/>
                <w:szCs w:val="24"/>
              </w:rPr>
            </w:pPr>
            <w:r>
              <w:rPr>
                <w:rFonts w:ascii="仿宋" w:hAnsi="仿宋" w:eastAsia="仿宋" w:cs="仿宋"/>
                <w:sz w:val="24"/>
                <w:szCs w:val="24"/>
              </w:rPr>
              <w:t>7.</w:t>
            </w:r>
            <w:r>
              <w:rPr>
                <w:rFonts w:hint="eastAsia" w:ascii="仿宋" w:hAnsi="仿宋" w:eastAsia="仿宋" w:cs="仿宋"/>
                <w:sz w:val="24"/>
                <w:szCs w:val="24"/>
              </w:rPr>
              <w:t>系领导初审</w:t>
            </w:r>
          </w:p>
          <w:p>
            <w:pPr>
              <w:rPr>
                <w:rFonts w:ascii="仿宋" w:hAnsi="仿宋" w:eastAsia="仿宋" w:cs="仿宋"/>
                <w:sz w:val="24"/>
                <w:szCs w:val="24"/>
              </w:rPr>
            </w:pPr>
            <w:r>
              <w:rPr>
                <w:rFonts w:ascii="仿宋" w:hAnsi="仿宋" w:eastAsia="仿宋" w:cs="仿宋"/>
                <w:sz w:val="24"/>
                <w:szCs w:val="24"/>
              </w:rPr>
              <w:t>8.</w:t>
            </w:r>
            <w:r>
              <w:rPr>
                <w:rFonts w:hint="eastAsia" w:ascii="仿宋" w:hAnsi="仿宋" w:eastAsia="仿宋" w:cs="仿宋"/>
                <w:sz w:val="24"/>
                <w:szCs w:val="24"/>
              </w:rPr>
              <w:t>系党政联席会研究</w:t>
            </w:r>
          </w:p>
          <w:p>
            <w:pPr>
              <w:rPr>
                <w:rFonts w:ascii="仿宋" w:hAnsi="仿宋" w:eastAsia="仿宋" w:cs="仿宋"/>
                <w:sz w:val="24"/>
                <w:szCs w:val="24"/>
              </w:rPr>
            </w:pPr>
            <w:r>
              <w:rPr>
                <w:rFonts w:ascii="仿宋" w:hAnsi="仿宋" w:eastAsia="仿宋" w:cs="仿宋"/>
                <w:sz w:val="24"/>
                <w:szCs w:val="24"/>
              </w:rPr>
              <w:t>9.</w:t>
            </w:r>
            <w:r>
              <w:rPr>
                <w:rFonts w:hint="eastAsia" w:ascii="仿宋" w:hAnsi="仿宋" w:eastAsia="仿宋" w:cs="仿宋"/>
                <w:sz w:val="24"/>
                <w:szCs w:val="24"/>
              </w:rPr>
              <w:t>公示</w:t>
            </w:r>
          </w:p>
          <w:p>
            <w:pPr>
              <w:rPr>
                <w:rFonts w:ascii="仿宋" w:hAnsi="仿宋" w:eastAsia="仿宋" w:cs="仿宋"/>
                <w:sz w:val="24"/>
                <w:szCs w:val="24"/>
              </w:rPr>
            </w:pPr>
            <w:r>
              <w:rPr>
                <w:rFonts w:ascii="仿宋" w:hAnsi="仿宋" w:eastAsia="仿宋" w:cs="仿宋"/>
                <w:sz w:val="24"/>
                <w:szCs w:val="24"/>
              </w:rPr>
              <w:t>10.</w:t>
            </w:r>
            <w:r>
              <w:rPr>
                <w:rFonts w:hint="eastAsia" w:ascii="仿宋" w:hAnsi="仿宋" w:eastAsia="仿宋" w:cs="仿宋"/>
                <w:sz w:val="24"/>
                <w:szCs w:val="24"/>
              </w:rPr>
              <w:t>上报</w:t>
            </w:r>
          </w:p>
        </w:tc>
        <w:tc>
          <w:tcPr>
            <w:tcW w:w="2835" w:type="dxa"/>
          </w:tcPr>
          <w:p>
            <w:pPr>
              <w:rPr>
                <w:rFonts w:ascii="黑体" w:hAnsi="黑体" w:eastAsia="黑体" w:cs="黑体"/>
                <w:bCs/>
                <w:sz w:val="24"/>
                <w:szCs w:val="24"/>
              </w:rPr>
            </w:pPr>
            <w:r>
              <w:rPr>
                <w:rFonts w:hint="eastAsia" w:ascii="黑体" w:hAnsi="黑体" w:eastAsia="黑体" w:cs="黑体"/>
                <w:bCs/>
                <w:sz w:val="24"/>
                <w:szCs w:val="24"/>
              </w:rPr>
              <w:t>一、承办人建议权</w:t>
            </w:r>
          </w:p>
          <w:p>
            <w:pPr>
              <w:rPr>
                <w:rFonts w:ascii="仿宋" w:hAnsi="仿宋" w:eastAsia="仿宋" w:cs="仿宋"/>
                <w:sz w:val="24"/>
                <w:szCs w:val="24"/>
              </w:rPr>
            </w:pPr>
            <w:r>
              <w:rPr>
                <w:rFonts w:hint="eastAsia" w:ascii="仿宋" w:hAnsi="仿宋" w:eastAsia="仿宋" w:cs="仿宋"/>
                <w:sz w:val="24"/>
                <w:szCs w:val="24"/>
              </w:rPr>
              <w:t>对推优评优方案的建议</w:t>
            </w:r>
          </w:p>
          <w:p>
            <w:pPr>
              <w:rPr>
                <w:rFonts w:ascii="黑体" w:hAnsi="黑体" w:eastAsia="黑体" w:cs="黑体"/>
                <w:bCs/>
                <w:sz w:val="24"/>
                <w:szCs w:val="24"/>
              </w:rPr>
            </w:pPr>
            <w:r>
              <w:rPr>
                <w:rFonts w:hint="eastAsia" w:ascii="黑体" w:hAnsi="黑体" w:eastAsia="黑体" w:cs="黑体"/>
                <w:bCs/>
                <w:sz w:val="24"/>
                <w:szCs w:val="24"/>
              </w:rPr>
              <w:t>二、系领导的审核权</w:t>
            </w:r>
          </w:p>
          <w:p>
            <w:pPr>
              <w:rPr>
                <w:rFonts w:ascii="仿宋" w:hAnsi="仿宋" w:eastAsia="仿宋" w:cs="仿宋"/>
                <w:sz w:val="24"/>
                <w:szCs w:val="24"/>
              </w:rPr>
            </w:pPr>
            <w:r>
              <w:rPr>
                <w:rFonts w:hint="eastAsia" w:ascii="仿宋" w:hAnsi="仿宋" w:eastAsia="仿宋" w:cs="仿宋"/>
                <w:sz w:val="24"/>
                <w:szCs w:val="24"/>
              </w:rPr>
              <w:t>对推优评优方案的的审核把关</w:t>
            </w:r>
          </w:p>
          <w:p>
            <w:pPr>
              <w:rPr>
                <w:rFonts w:ascii="仿宋" w:hAnsi="仿宋" w:eastAsia="仿宋" w:cs="仿宋"/>
                <w:sz w:val="24"/>
                <w:szCs w:val="24"/>
              </w:rPr>
            </w:pPr>
            <w:r>
              <w:rPr>
                <w:rFonts w:hint="eastAsia" w:ascii="黑体" w:hAnsi="黑体" w:eastAsia="黑体" w:cs="黑体"/>
                <w:bCs/>
                <w:sz w:val="24"/>
                <w:szCs w:val="24"/>
              </w:rPr>
              <w:t>三、党政联席会的决策权</w:t>
            </w:r>
          </w:p>
          <w:p>
            <w:pPr>
              <w:rPr>
                <w:rFonts w:ascii="仿宋" w:hAnsi="仿宋" w:eastAsia="仿宋" w:cs="仿宋"/>
                <w:sz w:val="24"/>
                <w:szCs w:val="24"/>
              </w:rPr>
            </w:pPr>
            <w:r>
              <w:rPr>
                <w:rFonts w:hint="eastAsia" w:ascii="仿宋" w:hAnsi="仿宋" w:eastAsia="仿宋" w:cs="仿宋"/>
                <w:sz w:val="24"/>
                <w:szCs w:val="24"/>
              </w:rPr>
              <w:t>对推优评优方案和拟推荐人选的审议</w:t>
            </w:r>
          </w:p>
          <w:p>
            <w:pPr>
              <w:rPr>
                <w:rFonts w:ascii="仿宋" w:hAnsi="仿宋" w:eastAsia="仿宋" w:cs="仿宋"/>
                <w:sz w:val="24"/>
                <w:szCs w:val="24"/>
              </w:rPr>
            </w:pPr>
          </w:p>
        </w:tc>
        <w:tc>
          <w:tcPr>
            <w:tcW w:w="2835" w:type="dxa"/>
          </w:tcPr>
          <w:p>
            <w:pPr>
              <w:rPr>
                <w:rFonts w:ascii="黑体" w:hAnsi="黑体" w:eastAsia="黑体" w:cs="黑体"/>
                <w:bCs/>
                <w:sz w:val="24"/>
                <w:szCs w:val="24"/>
              </w:rPr>
            </w:pPr>
            <w:r>
              <w:rPr>
                <w:rFonts w:hint="eastAsia" w:ascii="黑体" w:hAnsi="黑体" w:eastAsia="黑体" w:cs="黑体"/>
                <w:bCs/>
                <w:sz w:val="24"/>
                <w:szCs w:val="24"/>
              </w:rPr>
              <w:t>风险级别：较高</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未按学院文件进行严格业绩审核，存在虚假现象</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未按规定时限、范围公示</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存在其他违规违纪现象</w:t>
            </w:r>
          </w:p>
        </w:tc>
        <w:tc>
          <w:tcPr>
            <w:tcW w:w="2835" w:type="dxa"/>
          </w:tcPr>
          <w:p>
            <w:pPr>
              <w:rPr>
                <w:rFonts w:ascii="黑体" w:hAnsi="黑体" w:eastAsia="黑体" w:cs="黑体"/>
                <w:bCs/>
                <w:sz w:val="24"/>
                <w:szCs w:val="24"/>
              </w:rPr>
            </w:pPr>
            <w:r>
              <w:rPr>
                <w:rFonts w:hint="eastAsia" w:ascii="黑体" w:hAnsi="黑体" w:eastAsia="黑体" w:cs="黑体"/>
                <w:bCs/>
                <w:sz w:val="24"/>
                <w:szCs w:val="24"/>
              </w:rPr>
              <w:t>承办人</w:t>
            </w:r>
          </w:p>
          <w:p>
            <w:pPr>
              <w:rPr>
                <w:rFonts w:ascii="仿宋" w:hAnsi="仿宋" w:eastAsia="仿宋" w:cs="仿宋"/>
                <w:sz w:val="24"/>
                <w:szCs w:val="24"/>
              </w:rPr>
            </w:pPr>
            <w:r>
              <w:rPr>
                <w:rFonts w:hint="eastAsia" w:ascii="仿宋" w:hAnsi="仿宋" w:eastAsia="仿宋" w:cs="仿宋"/>
                <w:sz w:val="24"/>
                <w:szCs w:val="24"/>
              </w:rPr>
              <w:t>按照学院要求，制定推优评优方案</w:t>
            </w:r>
          </w:p>
          <w:p>
            <w:pPr>
              <w:rPr>
                <w:rFonts w:ascii="黑体" w:hAnsi="黑体" w:eastAsia="黑体" w:cs="黑体"/>
                <w:bCs/>
                <w:sz w:val="24"/>
                <w:szCs w:val="24"/>
              </w:rPr>
            </w:pPr>
            <w:r>
              <w:rPr>
                <w:rFonts w:hint="eastAsia" w:ascii="黑体" w:hAnsi="黑体" w:eastAsia="黑体" w:cs="黑体"/>
                <w:bCs/>
                <w:sz w:val="24"/>
                <w:szCs w:val="24"/>
              </w:rPr>
              <w:t>系领导</w:t>
            </w:r>
          </w:p>
          <w:p>
            <w:pPr>
              <w:rPr>
                <w:rFonts w:ascii="仿宋" w:hAnsi="仿宋" w:eastAsia="仿宋" w:cs="仿宋"/>
                <w:sz w:val="24"/>
                <w:szCs w:val="24"/>
              </w:rPr>
            </w:pPr>
            <w:r>
              <w:rPr>
                <w:rFonts w:hint="eastAsia" w:ascii="仿宋" w:hAnsi="仿宋" w:eastAsia="仿宋" w:cs="仿宋"/>
                <w:sz w:val="24"/>
                <w:szCs w:val="24"/>
              </w:rPr>
              <w:t>负责推优评优方案和和拟推荐人选的审核把关</w:t>
            </w:r>
          </w:p>
        </w:tc>
        <w:tc>
          <w:tcPr>
            <w:tcW w:w="2835" w:type="dxa"/>
          </w:tcPr>
          <w:p>
            <w:pPr>
              <w:rPr>
                <w:rFonts w:ascii="仿宋" w:hAnsi="仿宋" w:eastAsia="仿宋" w:cs="仿宋"/>
                <w:sz w:val="24"/>
                <w:szCs w:val="24"/>
              </w:rPr>
            </w:pPr>
          </w:p>
        </w:tc>
      </w:tr>
    </w:tbl>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tabs>
          <w:tab w:val="left" w:pos="310"/>
        </w:tabs>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学校体育系教师选聘工作权责清单（总第七项）</w:t>
      </w:r>
    </w:p>
    <w:tbl>
      <w:tblPr>
        <w:tblStyle w:val="9"/>
        <w:tblW w:w="14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4"/>
        <w:gridCol w:w="2693"/>
        <w:gridCol w:w="2693"/>
        <w:gridCol w:w="2694"/>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4" w:type="dxa"/>
            <w:vAlign w:val="center"/>
          </w:tcPr>
          <w:p>
            <w:pPr>
              <w:jc w:val="center"/>
              <w:rPr>
                <w:b/>
              </w:rPr>
            </w:pPr>
            <w:r>
              <w:rPr>
                <w:rFonts w:hint="eastAsia"/>
                <w:b/>
              </w:rPr>
              <w:t>权力运行流程</w:t>
            </w:r>
          </w:p>
        </w:tc>
        <w:tc>
          <w:tcPr>
            <w:tcW w:w="2693" w:type="dxa"/>
            <w:vAlign w:val="center"/>
          </w:tcPr>
          <w:p>
            <w:pPr>
              <w:jc w:val="center"/>
              <w:rPr>
                <w:b/>
              </w:rPr>
            </w:pPr>
            <w:r>
              <w:rPr>
                <w:rFonts w:hint="eastAsia"/>
                <w:b/>
              </w:rPr>
              <w:t>权力清单</w:t>
            </w:r>
          </w:p>
        </w:tc>
        <w:tc>
          <w:tcPr>
            <w:tcW w:w="2693" w:type="dxa"/>
            <w:vAlign w:val="center"/>
          </w:tcPr>
          <w:p>
            <w:pPr>
              <w:jc w:val="center"/>
              <w:rPr>
                <w:b/>
              </w:rPr>
            </w:pPr>
            <w:r>
              <w:rPr>
                <w:rFonts w:hint="eastAsia"/>
                <w:b/>
              </w:rPr>
              <w:t>风险清单</w:t>
            </w:r>
          </w:p>
        </w:tc>
        <w:tc>
          <w:tcPr>
            <w:tcW w:w="2694" w:type="dxa"/>
            <w:vAlign w:val="center"/>
          </w:tcPr>
          <w:p>
            <w:pPr>
              <w:jc w:val="center"/>
              <w:rPr>
                <w:b/>
              </w:rPr>
            </w:pPr>
            <w:r>
              <w:rPr>
                <w:rFonts w:hint="eastAsia"/>
                <w:b/>
              </w:rPr>
              <w:t>责任清单</w:t>
            </w:r>
          </w:p>
        </w:tc>
        <w:tc>
          <w:tcPr>
            <w:tcW w:w="2300" w:type="dxa"/>
            <w:vAlign w:val="center"/>
          </w:tcPr>
          <w:p>
            <w:pPr>
              <w:jc w:val="center"/>
              <w:rPr>
                <w:b/>
              </w:rPr>
            </w:pPr>
            <w:r>
              <w:rPr>
                <w:rFonts w:hint="eastAsia"/>
                <w:b/>
              </w:rPr>
              <w:t>制度清单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4" w:type="dxa"/>
          </w:tcPr>
          <w:p>
            <w:pPr>
              <w:rPr>
                <w:rFonts w:ascii="黑体" w:hAnsi="黑体" w:eastAsia="黑体" w:cs="黑体"/>
                <w:bCs/>
                <w:sz w:val="24"/>
                <w:szCs w:val="24"/>
              </w:rPr>
            </w:pPr>
            <w:r>
              <w:rPr>
                <w:rFonts w:hint="eastAsia" w:ascii="黑体" w:hAnsi="黑体" w:eastAsia="黑体" w:cs="黑体"/>
                <w:bCs/>
                <w:sz w:val="24"/>
                <w:szCs w:val="24"/>
              </w:rPr>
              <w:t>一、申报进人计划阶段</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各教研室上报进人申请</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系负责领导初审</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系党政联席会研究</w:t>
            </w:r>
          </w:p>
          <w:p>
            <w:pPr>
              <w:rPr>
                <w:rFonts w:ascii="仿宋" w:hAnsi="仿宋" w:eastAsia="仿宋" w:cs="仿宋"/>
                <w:sz w:val="24"/>
                <w:szCs w:val="24"/>
              </w:rPr>
            </w:pPr>
            <w:r>
              <w:rPr>
                <w:rFonts w:ascii="仿宋" w:hAnsi="仿宋" w:eastAsia="仿宋" w:cs="仿宋"/>
                <w:sz w:val="24"/>
                <w:szCs w:val="24"/>
              </w:rPr>
              <w:t>4.</w:t>
            </w:r>
            <w:r>
              <w:rPr>
                <w:rFonts w:hint="eastAsia" w:ascii="仿宋" w:hAnsi="仿宋" w:eastAsia="仿宋" w:cs="仿宋"/>
                <w:sz w:val="24"/>
                <w:szCs w:val="24"/>
              </w:rPr>
              <w:t>上报学院人事处系年度进人计划</w:t>
            </w:r>
          </w:p>
          <w:p>
            <w:pPr>
              <w:rPr>
                <w:rFonts w:ascii="黑体" w:hAnsi="黑体" w:eastAsia="黑体" w:cs="黑体"/>
                <w:bCs/>
                <w:sz w:val="24"/>
                <w:szCs w:val="24"/>
              </w:rPr>
            </w:pPr>
            <w:r>
              <w:rPr>
                <w:rFonts w:hint="eastAsia" w:ascii="黑体" w:hAnsi="黑体" w:eastAsia="黑体" w:cs="黑体"/>
                <w:bCs/>
                <w:sz w:val="24"/>
                <w:szCs w:val="24"/>
              </w:rPr>
              <w:t>二、教师选聘阶段</w:t>
            </w:r>
          </w:p>
          <w:p>
            <w:pPr>
              <w:rPr>
                <w:rFonts w:ascii="仿宋" w:hAnsi="仿宋" w:eastAsia="仿宋" w:cs="仿宋"/>
                <w:sz w:val="24"/>
                <w:szCs w:val="24"/>
              </w:rPr>
            </w:pPr>
            <w:r>
              <w:rPr>
                <w:rFonts w:ascii="仿宋" w:hAnsi="仿宋" w:eastAsia="仿宋" w:cs="仿宋"/>
                <w:sz w:val="24"/>
                <w:szCs w:val="24"/>
              </w:rPr>
              <w:t>5.</w:t>
            </w:r>
            <w:r>
              <w:rPr>
                <w:rFonts w:hint="eastAsia" w:ascii="仿宋" w:hAnsi="仿宋" w:eastAsia="仿宋" w:cs="仿宋"/>
                <w:sz w:val="24"/>
                <w:szCs w:val="24"/>
              </w:rPr>
              <w:t>根据学院审批的进人计划，制定系公开选聘教师面试工作实施方案</w:t>
            </w:r>
          </w:p>
          <w:p>
            <w:pPr>
              <w:rPr>
                <w:rFonts w:ascii="仿宋" w:hAnsi="仿宋" w:eastAsia="仿宋" w:cs="仿宋"/>
                <w:sz w:val="24"/>
                <w:szCs w:val="24"/>
              </w:rPr>
            </w:pPr>
            <w:r>
              <w:rPr>
                <w:rFonts w:ascii="仿宋" w:hAnsi="仿宋" w:eastAsia="仿宋" w:cs="仿宋"/>
                <w:sz w:val="24"/>
                <w:szCs w:val="24"/>
              </w:rPr>
              <w:t>6.</w:t>
            </w:r>
            <w:r>
              <w:rPr>
                <w:rFonts w:hint="eastAsia" w:ascii="仿宋" w:hAnsi="仿宋" w:eastAsia="仿宋" w:cs="仿宋"/>
                <w:sz w:val="24"/>
                <w:szCs w:val="24"/>
              </w:rPr>
              <w:t>进行公开选聘面试</w:t>
            </w:r>
          </w:p>
          <w:p>
            <w:pPr>
              <w:rPr>
                <w:rFonts w:ascii="仿宋" w:hAnsi="仿宋" w:eastAsia="仿宋" w:cs="仿宋"/>
                <w:sz w:val="24"/>
                <w:szCs w:val="24"/>
              </w:rPr>
            </w:pPr>
            <w:r>
              <w:rPr>
                <w:rFonts w:ascii="仿宋" w:hAnsi="仿宋" w:eastAsia="仿宋" w:cs="仿宋"/>
                <w:sz w:val="24"/>
                <w:szCs w:val="24"/>
              </w:rPr>
              <w:t>7.</w:t>
            </w:r>
            <w:r>
              <w:rPr>
                <w:rFonts w:hint="eastAsia" w:ascii="仿宋" w:hAnsi="仿宋" w:eastAsia="仿宋" w:cs="仿宋"/>
                <w:sz w:val="24"/>
                <w:szCs w:val="24"/>
              </w:rPr>
              <w:t>系党政联席会研究</w:t>
            </w:r>
          </w:p>
          <w:p>
            <w:pPr>
              <w:rPr>
                <w:rFonts w:ascii="仿宋" w:hAnsi="仿宋" w:eastAsia="仿宋" w:cs="仿宋"/>
                <w:sz w:val="24"/>
                <w:szCs w:val="24"/>
              </w:rPr>
            </w:pPr>
            <w:r>
              <w:rPr>
                <w:rFonts w:ascii="仿宋" w:hAnsi="仿宋" w:eastAsia="仿宋" w:cs="仿宋"/>
                <w:sz w:val="24"/>
                <w:szCs w:val="24"/>
              </w:rPr>
              <w:t>8.</w:t>
            </w:r>
            <w:r>
              <w:rPr>
                <w:rFonts w:hint="eastAsia" w:ascii="仿宋" w:hAnsi="仿宋" w:eastAsia="仿宋" w:cs="仿宋"/>
                <w:sz w:val="24"/>
                <w:szCs w:val="24"/>
              </w:rPr>
              <w:t>选聘结果上报学院人事处</w:t>
            </w:r>
          </w:p>
          <w:p>
            <w:pPr>
              <w:rPr>
                <w:rFonts w:ascii="仿宋" w:hAnsi="仿宋" w:eastAsia="仿宋" w:cs="仿宋"/>
                <w:sz w:val="24"/>
                <w:szCs w:val="24"/>
              </w:rPr>
            </w:pPr>
          </w:p>
        </w:tc>
        <w:tc>
          <w:tcPr>
            <w:tcW w:w="2693" w:type="dxa"/>
          </w:tcPr>
          <w:p>
            <w:pPr>
              <w:rPr>
                <w:rFonts w:ascii="黑体" w:hAnsi="黑体" w:eastAsia="黑体" w:cs="黑体"/>
                <w:bCs/>
                <w:sz w:val="24"/>
                <w:szCs w:val="24"/>
              </w:rPr>
            </w:pPr>
            <w:r>
              <w:rPr>
                <w:rFonts w:hint="eastAsia" w:ascii="黑体" w:hAnsi="黑体" w:eastAsia="黑体" w:cs="黑体"/>
                <w:bCs/>
                <w:sz w:val="24"/>
                <w:szCs w:val="24"/>
              </w:rPr>
              <w:t>一、承办人的建议权</w:t>
            </w:r>
          </w:p>
          <w:p>
            <w:pPr>
              <w:rPr>
                <w:rFonts w:ascii="仿宋" w:hAnsi="仿宋" w:eastAsia="仿宋" w:cs="仿宋"/>
                <w:sz w:val="24"/>
                <w:szCs w:val="24"/>
              </w:rPr>
            </w:pPr>
            <w:r>
              <w:rPr>
                <w:rFonts w:hint="eastAsia" w:ascii="仿宋" w:hAnsi="仿宋" w:eastAsia="仿宋" w:cs="仿宋"/>
                <w:sz w:val="24"/>
                <w:szCs w:val="24"/>
              </w:rPr>
              <w:t>对进人计划、选聘方案的建议</w:t>
            </w:r>
          </w:p>
          <w:p>
            <w:pPr>
              <w:rPr>
                <w:rFonts w:ascii="黑体" w:hAnsi="黑体" w:eastAsia="黑体" w:cs="黑体"/>
                <w:bCs/>
                <w:sz w:val="24"/>
                <w:szCs w:val="24"/>
              </w:rPr>
            </w:pPr>
            <w:r>
              <w:rPr>
                <w:rFonts w:hint="eastAsia" w:ascii="黑体" w:hAnsi="黑体" w:eastAsia="黑体" w:cs="黑体"/>
                <w:bCs/>
                <w:sz w:val="24"/>
                <w:szCs w:val="24"/>
              </w:rPr>
              <w:t>二、系负责领导的审核权</w:t>
            </w:r>
          </w:p>
          <w:p>
            <w:pPr>
              <w:rPr>
                <w:rFonts w:ascii="仿宋" w:hAnsi="仿宋" w:eastAsia="仿宋" w:cs="仿宋"/>
                <w:sz w:val="24"/>
                <w:szCs w:val="24"/>
              </w:rPr>
            </w:pPr>
            <w:r>
              <w:rPr>
                <w:rFonts w:hint="eastAsia" w:ascii="仿宋" w:hAnsi="仿宋" w:eastAsia="仿宋" w:cs="仿宋"/>
                <w:sz w:val="24"/>
                <w:szCs w:val="24"/>
              </w:rPr>
              <w:t>对进人计划、选聘方案的初审把关</w:t>
            </w:r>
          </w:p>
          <w:p>
            <w:pPr>
              <w:rPr>
                <w:rFonts w:ascii="黑体" w:hAnsi="黑体" w:eastAsia="黑体" w:cs="黑体"/>
                <w:bCs/>
                <w:sz w:val="24"/>
                <w:szCs w:val="24"/>
              </w:rPr>
            </w:pPr>
            <w:r>
              <w:rPr>
                <w:rFonts w:hint="eastAsia" w:ascii="黑体" w:hAnsi="黑体" w:eastAsia="黑体" w:cs="黑体"/>
                <w:bCs/>
                <w:sz w:val="24"/>
                <w:szCs w:val="24"/>
              </w:rPr>
              <w:t>三、党政联席会的决策权</w:t>
            </w:r>
          </w:p>
          <w:p>
            <w:pPr>
              <w:rPr>
                <w:rFonts w:ascii="仿宋" w:hAnsi="仿宋" w:eastAsia="仿宋" w:cs="仿宋"/>
                <w:sz w:val="24"/>
                <w:szCs w:val="24"/>
              </w:rPr>
            </w:pPr>
            <w:r>
              <w:rPr>
                <w:rFonts w:hint="eastAsia" w:ascii="仿宋" w:hAnsi="仿宋" w:eastAsia="仿宋" w:cs="仿宋"/>
                <w:sz w:val="24"/>
                <w:szCs w:val="24"/>
              </w:rPr>
              <w:t>对进人计划、选聘方案、选聘结果的审议</w:t>
            </w:r>
          </w:p>
          <w:p>
            <w:pPr>
              <w:rPr>
                <w:rFonts w:ascii="黑体" w:hAnsi="黑体" w:eastAsia="黑体" w:cs="黑体"/>
                <w:bCs/>
                <w:sz w:val="24"/>
                <w:szCs w:val="24"/>
              </w:rPr>
            </w:pPr>
            <w:r>
              <w:rPr>
                <w:rFonts w:hint="eastAsia" w:ascii="黑体" w:hAnsi="黑体" w:eastAsia="黑体" w:cs="黑体"/>
                <w:bCs/>
                <w:sz w:val="24"/>
                <w:szCs w:val="24"/>
              </w:rPr>
              <w:t>四、学院人事处的审批权</w:t>
            </w:r>
          </w:p>
          <w:p>
            <w:pPr>
              <w:rPr>
                <w:rFonts w:ascii="仿宋" w:hAnsi="仿宋" w:eastAsia="仿宋" w:cs="仿宋"/>
                <w:sz w:val="24"/>
                <w:szCs w:val="24"/>
              </w:rPr>
            </w:pPr>
            <w:r>
              <w:rPr>
                <w:rFonts w:hint="eastAsia" w:ascii="仿宋" w:hAnsi="仿宋" w:eastAsia="仿宋" w:cs="仿宋"/>
                <w:sz w:val="24"/>
                <w:szCs w:val="24"/>
              </w:rPr>
              <w:t>对系上报的进人计划、选聘工作实施方案、面试结果的审核把关</w:t>
            </w:r>
          </w:p>
          <w:p>
            <w:pPr>
              <w:rPr>
                <w:rFonts w:ascii="黑体" w:hAnsi="黑体" w:eastAsia="黑体" w:cs="黑体"/>
                <w:bCs/>
                <w:sz w:val="24"/>
                <w:szCs w:val="24"/>
              </w:rPr>
            </w:pPr>
            <w:r>
              <w:rPr>
                <w:rFonts w:hint="eastAsia" w:ascii="黑体" w:hAnsi="黑体" w:eastAsia="黑体" w:cs="黑体"/>
                <w:bCs/>
                <w:sz w:val="24"/>
                <w:szCs w:val="24"/>
              </w:rPr>
              <w:t>五、系负责领导选聘过程中的监督权</w:t>
            </w:r>
          </w:p>
          <w:p>
            <w:pPr>
              <w:rPr>
                <w:rFonts w:ascii="仿宋" w:hAnsi="仿宋" w:eastAsia="仿宋" w:cs="仿宋"/>
                <w:sz w:val="24"/>
                <w:szCs w:val="24"/>
              </w:rPr>
            </w:pPr>
            <w:r>
              <w:rPr>
                <w:rFonts w:hint="eastAsia" w:ascii="仿宋" w:hAnsi="仿宋" w:eastAsia="仿宋" w:cs="仿宋"/>
                <w:sz w:val="24"/>
                <w:szCs w:val="24"/>
              </w:rPr>
              <w:t>系负责领导组织选聘工作，并进行全程监督</w:t>
            </w:r>
          </w:p>
        </w:tc>
        <w:tc>
          <w:tcPr>
            <w:tcW w:w="2693" w:type="dxa"/>
          </w:tcPr>
          <w:p>
            <w:pPr>
              <w:rPr>
                <w:rFonts w:ascii="黑体" w:hAnsi="黑体" w:eastAsia="黑体" w:cs="黑体"/>
                <w:bCs/>
                <w:sz w:val="24"/>
                <w:szCs w:val="24"/>
              </w:rPr>
            </w:pPr>
            <w:r>
              <w:rPr>
                <w:rFonts w:hint="eastAsia" w:ascii="黑体" w:hAnsi="黑体" w:eastAsia="黑体" w:cs="黑体"/>
                <w:bCs/>
                <w:sz w:val="24"/>
                <w:szCs w:val="24"/>
              </w:rPr>
              <w:t>风险级别：高</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上报进人计划不合理</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公开选聘教师面试工作实施方案不科学</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存在厚此薄彼等“微腐败”现象</w:t>
            </w:r>
          </w:p>
          <w:p>
            <w:pPr>
              <w:rPr>
                <w:rFonts w:ascii="黑体" w:hAnsi="黑体" w:eastAsia="黑体" w:cs="黑体"/>
                <w:bCs/>
                <w:sz w:val="24"/>
                <w:szCs w:val="24"/>
              </w:rPr>
            </w:pPr>
            <w:r>
              <w:rPr>
                <w:rFonts w:hint="eastAsia" w:ascii="黑体" w:hAnsi="黑体" w:eastAsia="黑体" w:cs="黑体"/>
                <w:bCs/>
                <w:sz w:val="24"/>
                <w:szCs w:val="24"/>
              </w:rPr>
              <w:t>风险级别：较高</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对教研室进人申请把关不严密</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对紧缺教师岗位了解不深入</w:t>
            </w:r>
          </w:p>
          <w:p>
            <w:pPr>
              <w:rPr>
                <w:rFonts w:ascii="黑体" w:hAnsi="黑体" w:eastAsia="黑体" w:cs="黑体"/>
                <w:bCs/>
                <w:sz w:val="24"/>
                <w:szCs w:val="24"/>
              </w:rPr>
            </w:pPr>
            <w:r>
              <w:rPr>
                <w:rFonts w:hint="eastAsia" w:ascii="黑体" w:hAnsi="黑体" w:eastAsia="黑体" w:cs="黑体"/>
                <w:bCs/>
                <w:sz w:val="24"/>
                <w:szCs w:val="24"/>
              </w:rPr>
              <w:t>风险级别：一般</w:t>
            </w:r>
          </w:p>
          <w:p>
            <w:pPr>
              <w:rPr>
                <w:rFonts w:ascii="仿宋" w:hAnsi="仿宋" w:eastAsia="仿宋" w:cs="仿宋"/>
                <w:sz w:val="24"/>
                <w:szCs w:val="24"/>
              </w:rPr>
            </w:pPr>
            <w:r>
              <w:rPr>
                <w:rFonts w:hint="eastAsia" w:ascii="仿宋" w:hAnsi="仿宋" w:eastAsia="仿宋" w:cs="仿宋"/>
                <w:sz w:val="24"/>
                <w:szCs w:val="24"/>
              </w:rPr>
              <w:t>主管系领导监督不全面</w:t>
            </w:r>
          </w:p>
          <w:p>
            <w:pPr>
              <w:rPr>
                <w:rFonts w:ascii="仿宋" w:hAnsi="仿宋" w:eastAsia="仿宋" w:cs="仿宋"/>
                <w:sz w:val="24"/>
                <w:szCs w:val="24"/>
              </w:rPr>
            </w:pPr>
          </w:p>
        </w:tc>
        <w:tc>
          <w:tcPr>
            <w:tcW w:w="2694" w:type="dxa"/>
          </w:tcPr>
          <w:p>
            <w:pPr>
              <w:rPr>
                <w:rFonts w:ascii="仿宋" w:hAnsi="仿宋" w:eastAsia="仿宋" w:cs="仿宋"/>
                <w:sz w:val="24"/>
                <w:szCs w:val="24"/>
              </w:rPr>
            </w:pPr>
            <w:r>
              <w:rPr>
                <w:rFonts w:hint="eastAsia" w:ascii="黑体" w:hAnsi="黑体" w:eastAsia="黑体" w:cs="黑体"/>
                <w:bCs/>
                <w:sz w:val="24"/>
                <w:szCs w:val="24"/>
              </w:rPr>
              <w:t>承办人</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根据学院进人计划全面了解系教师队伍情况，保证进人的合理性和紧缺教师岗位的准确进人</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确保公开选聘教师工作实施方案的可行性，保证优秀人才的入选，为教师梯队建设提供支持</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系进人计划符合学院总体进人计划要求</w:t>
            </w:r>
          </w:p>
          <w:p>
            <w:pPr>
              <w:rPr>
                <w:rFonts w:ascii="仿宋" w:hAnsi="仿宋" w:eastAsia="仿宋" w:cs="仿宋"/>
                <w:sz w:val="24"/>
                <w:szCs w:val="24"/>
              </w:rPr>
            </w:pPr>
            <w:r>
              <w:rPr>
                <w:rFonts w:hint="eastAsia" w:ascii="仿宋" w:hAnsi="仿宋" w:eastAsia="仿宋" w:cs="仿宋"/>
                <w:sz w:val="24"/>
                <w:szCs w:val="24"/>
              </w:rPr>
              <w:t>系负责领导：</w:t>
            </w:r>
          </w:p>
          <w:p>
            <w:pPr>
              <w:rPr>
                <w:rFonts w:ascii="仿宋" w:hAnsi="仿宋" w:eastAsia="仿宋" w:cs="仿宋"/>
                <w:sz w:val="24"/>
                <w:szCs w:val="24"/>
              </w:rPr>
            </w:pPr>
            <w:r>
              <w:rPr>
                <w:rFonts w:hint="eastAsia" w:ascii="仿宋" w:hAnsi="仿宋" w:eastAsia="仿宋" w:cs="仿宋"/>
                <w:sz w:val="24"/>
                <w:szCs w:val="24"/>
              </w:rPr>
              <w:t>负责对系进人计划、选聘工作实施方案初审把关</w:t>
            </w:r>
          </w:p>
          <w:p>
            <w:pPr>
              <w:rPr>
                <w:rFonts w:ascii="仿宋" w:hAnsi="仿宋" w:eastAsia="仿宋" w:cs="仿宋"/>
                <w:sz w:val="24"/>
                <w:szCs w:val="24"/>
              </w:rPr>
            </w:pPr>
            <w:r>
              <w:rPr>
                <w:rFonts w:hint="eastAsia" w:ascii="黑体" w:hAnsi="黑体" w:eastAsia="黑体" w:cs="黑体"/>
                <w:bCs/>
                <w:sz w:val="24"/>
                <w:szCs w:val="24"/>
              </w:rPr>
              <w:t>学院人事处</w:t>
            </w:r>
          </w:p>
          <w:p>
            <w:pPr>
              <w:rPr>
                <w:rFonts w:ascii="仿宋" w:hAnsi="仿宋" w:eastAsia="仿宋" w:cs="仿宋"/>
                <w:sz w:val="24"/>
                <w:szCs w:val="24"/>
              </w:rPr>
            </w:pPr>
            <w:r>
              <w:rPr>
                <w:rFonts w:hint="eastAsia" w:ascii="仿宋" w:hAnsi="仿宋" w:eastAsia="仿宋" w:cs="仿宋"/>
                <w:sz w:val="24"/>
                <w:szCs w:val="24"/>
              </w:rPr>
              <w:t>负责系上报的进人计划、选聘工作实施方案、面试结果的审核把关</w:t>
            </w:r>
          </w:p>
        </w:tc>
        <w:tc>
          <w:tcPr>
            <w:tcW w:w="2300" w:type="dxa"/>
          </w:tcPr>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《河北省事业单位公开选聘工作人员暂行办法》（冀人社发〔</w:t>
            </w:r>
            <w:r>
              <w:rPr>
                <w:rFonts w:ascii="仿宋" w:hAnsi="仿宋" w:eastAsia="仿宋" w:cs="仿宋"/>
                <w:sz w:val="24"/>
                <w:szCs w:val="24"/>
              </w:rPr>
              <w:t>2011</w:t>
            </w:r>
            <w:r>
              <w:rPr>
                <w:rFonts w:hint="eastAsia" w:ascii="仿宋" w:hAnsi="仿宋" w:eastAsia="仿宋" w:cs="仿宋"/>
                <w:sz w:val="24"/>
                <w:szCs w:val="24"/>
              </w:rPr>
              <w:t>〕</w:t>
            </w:r>
            <w:r>
              <w:rPr>
                <w:rFonts w:ascii="仿宋" w:hAnsi="仿宋" w:eastAsia="仿宋" w:cs="仿宋"/>
                <w:sz w:val="24"/>
                <w:szCs w:val="24"/>
              </w:rPr>
              <w:t>9</w:t>
            </w:r>
            <w:r>
              <w:rPr>
                <w:rFonts w:hint="eastAsia" w:ascii="仿宋" w:hAnsi="仿宋" w:eastAsia="仿宋" w:cs="仿宋"/>
                <w:sz w:val="24"/>
                <w:szCs w:val="24"/>
              </w:rPr>
              <w:t>号）</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《河北体育学院单位选聘工作人员实施方案》</w:t>
            </w:r>
          </w:p>
          <w:p>
            <w:pPr>
              <w:rPr>
                <w:rFonts w:ascii="仿宋" w:hAnsi="仿宋" w:eastAsia="仿宋" w:cs="仿宋"/>
                <w:sz w:val="24"/>
                <w:szCs w:val="24"/>
              </w:rPr>
            </w:pPr>
          </w:p>
        </w:tc>
      </w:tr>
    </w:tbl>
    <w:p/>
    <w:p/>
    <w:p>
      <w:pPr>
        <w:tabs>
          <w:tab w:val="left" w:pos="310"/>
        </w:tabs>
        <w:jc w:val="center"/>
        <w:rPr>
          <w:rFonts w:ascii="方正小标宋简体" w:hAnsi="华文中宋" w:eastAsia="方正小标宋简体"/>
          <w:sz w:val="44"/>
          <w:szCs w:val="44"/>
        </w:rPr>
      </w:pPr>
    </w:p>
    <w:p>
      <w:pPr>
        <w:tabs>
          <w:tab w:val="left" w:pos="310"/>
        </w:tabs>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学校体育系任课教师课程考核工作权责清单（总第八项）</w:t>
      </w:r>
    </w:p>
    <w:tbl>
      <w:tblPr>
        <w:tblStyle w:val="9"/>
        <w:tblW w:w="14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4"/>
        <w:gridCol w:w="2693"/>
        <w:gridCol w:w="2693"/>
        <w:gridCol w:w="2694"/>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4" w:type="dxa"/>
            <w:vAlign w:val="center"/>
          </w:tcPr>
          <w:p>
            <w:pPr>
              <w:jc w:val="center"/>
              <w:rPr>
                <w:b/>
              </w:rPr>
            </w:pPr>
            <w:r>
              <w:rPr>
                <w:rFonts w:hint="eastAsia"/>
                <w:b/>
              </w:rPr>
              <w:t>权力运行流程</w:t>
            </w:r>
          </w:p>
        </w:tc>
        <w:tc>
          <w:tcPr>
            <w:tcW w:w="2693" w:type="dxa"/>
            <w:vAlign w:val="center"/>
          </w:tcPr>
          <w:p>
            <w:pPr>
              <w:jc w:val="center"/>
              <w:rPr>
                <w:b/>
              </w:rPr>
            </w:pPr>
            <w:r>
              <w:rPr>
                <w:rFonts w:hint="eastAsia"/>
                <w:b/>
              </w:rPr>
              <w:t>权力清单</w:t>
            </w:r>
          </w:p>
        </w:tc>
        <w:tc>
          <w:tcPr>
            <w:tcW w:w="2693" w:type="dxa"/>
            <w:vAlign w:val="center"/>
          </w:tcPr>
          <w:p>
            <w:pPr>
              <w:jc w:val="center"/>
              <w:rPr>
                <w:b/>
              </w:rPr>
            </w:pPr>
            <w:r>
              <w:rPr>
                <w:rFonts w:hint="eastAsia"/>
                <w:b/>
              </w:rPr>
              <w:t>风险清单</w:t>
            </w:r>
          </w:p>
        </w:tc>
        <w:tc>
          <w:tcPr>
            <w:tcW w:w="2694" w:type="dxa"/>
            <w:vAlign w:val="center"/>
          </w:tcPr>
          <w:p>
            <w:pPr>
              <w:jc w:val="center"/>
              <w:rPr>
                <w:b/>
              </w:rPr>
            </w:pPr>
            <w:r>
              <w:rPr>
                <w:rFonts w:hint="eastAsia"/>
                <w:b/>
              </w:rPr>
              <w:t>责任清单</w:t>
            </w:r>
          </w:p>
        </w:tc>
        <w:tc>
          <w:tcPr>
            <w:tcW w:w="2300" w:type="dxa"/>
            <w:vAlign w:val="center"/>
          </w:tcPr>
          <w:p>
            <w:pPr>
              <w:jc w:val="center"/>
              <w:rPr>
                <w:b/>
              </w:rPr>
            </w:pPr>
            <w:r>
              <w:rPr>
                <w:rFonts w:hint="eastAsia"/>
                <w:b/>
              </w:rPr>
              <w:t>制度清单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4" w:type="dxa"/>
          </w:tcPr>
          <w:p>
            <w:pPr>
              <w:rPr>
                <w:rFonts w:ascii="仿宋" w:hAnsi="仿宋" w:eastAsia="仿宋" w:cs="仿宋"/>
                <w:sz w:val="24"/>
                <w:szCs w:val="24"/>
              </w:rPr>
            </w:pPr>
            <w:r>
              <w:rPr>
                <w:rFonts w:hint="eastAsia" w:ascii="黑体" w:hAnsi="黑体" w:eastAsia="黑体" w:cs="黑体"/>
                <w:bCs/>
                <w:sz w:val="24"/>
                <w:szCs w:val="24"/>
              </w:rPr>
              <w:t>一、准备阶段</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根据课程教学大纲和教学进度安排，结合学院期末考试工作安排，由教研室确定课程考试形式和考试试卷</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教研室将所属课程考试安排报系教学科备案</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系主管教学领导审核</w:t>
            </w:r>
          </w:p>
          <w:p>
            <w:pPr>
              <w:rPr>
                <w:rFonts w:ascii="黑体" w:hAnsi="黑体" w:eastAsia="黑体" w:cs="黑体"/>
                <w:bCs/>
                <w:sz w:val="24"/>
                <w:szCs w:val="24"/>
              </w:rPr>
            </w:pPr>
            <w:r>
              <w:rPr>
                <w:rFonts w:hint="eastAsia" w:ascii="黑体" w:hAnsi="黑体" w:eastAsia="黑体" w:cs="黑体"/>
                <w:bCs/>
                <w:sz w:val="24"/>
                <w:szCs w:val="24"/>
              </w:rPr>
              <w:t>二、考核阶段</w:t>
            </w:r>
          </w:p>
          <w:p>
            <w:pPr>
              <w:rPr>
                <w:rFonts w:ascii="仿宋" w:hAnsi="仿宋" w:eastAsia="仿宋" w:cs="仿宋"/>
                <w:sz w:val="24"/>
                <w:szCs w:val="24"/>
              </w:rPr>
            </w:pPr>
            <w:r>
              <w:rPr>
                <w:rFonts w:ascii="仿宋" w:hAnsi="仿宋" w:eastAsia="仿宋" w:cs="仿宋"/>
                <w:sz w:val="24"/>
                <w:szCs w:val="24"/>
              </w:rPr>
              <w:t>4.</w:t>
            </w:r>
            <w:r>
              <w:rPr>
                <w:rFonts w:hint="eastAsia" w:ascii="仿宋" w:hAnsi="仿宋" w:eastAsia="仿宋" w:cs="仿宋"/>
                <w:sz w:val="24"/>
                <w:szCs w:val="24"/>
              </w:rPr>
              <w:t>按照课程教学大纲中考核办法要求，根据不同的考试形式，对课程进行考核</w:t>
            </w:r>
          </w:p>
          <w:p>
            <w:pPr>
              <w:rPr>
                <w:rFonts w:ascii="黑体" w:hAnsi="黑体" w:eastAsia="黑体" w:cs="黑体"/>
                <w:bCs/>
                <w:sz w:val="24"/>
                <w:szCs w:val="24"/>
              </w:rPr>
            </w:pPr>
            <w:r>
              <w:rPr>
                <w:rFonts w:hint="eastAsia" w:ascii="黑体" w:hAnsi="黑体" w:eastAsia="黑体" w:cs="黑体"/>
                <w:bCs/>
                <w:sz w:val="24"/>
                <w:szCs w:val="24"/>
              </w:rPr>
              <w:t>三、成绩登统阶段</w:t>
            </w:r>
          </w:p>
          <w:p>
            <w:pPr>
              <w:rPr>
                <w:rFonts w:ascii="仿宋" w:hAnsi="仿宋" w:eastAsia="仿宋" w:cs="仿宋"/>
                <w:sz w:val="24"/>
                <w:szCs w:val="24"/>
              </w:rPr>
            </w:pPr>
            <w:r>
              <w:rPr>
                <w:rFonts w:ascii="仿宋" w:hAnsi="仿宋" w:eastAsia="仿宋" w:cs="仿宋"/>
                <w:sz w:val="24"/>
                <w:szCs w:val="24"/>
              </w:rPr>
              <w:t>5.</w:t>
            </w:r>
            <w:r>
              <w:rPr>
                <w:rFonts w:hint="eastAsia" w:ascii="仿宋" w:hAnsi="仿宋" w:eastAsia="仿宋" w:cs="仿宋"/>
                <w:sz w:val="24"/>
                <w:szCs w:val="24"/>
              </w:rPr>
              <w:t>按照学院教务处期末考试安排时间节点，进行成绩登统</w:t>
            </w:r>
          </w:p>
          <w:p>
            <w:pPr>
              <w:rPr>
                <w:rFonts w:ascii="仿宋" w:hAnsi="仿宋" w:eastAsia="仿宋" w:cs="仿宋"/>
                <w:sz w:val="24"/>
                <w:szCs w:val="24"/>
              </w:rPr>
            </w:pPr>
          </w:p>
        </w:tc>
        <w:tc>
          <w:tcPr>
            <w:tcW w:w="2693" w:type="dxa"/>
          </w:tcPr>
          <w:p>
            <w:pPr>
              <w:rPr>
                <w:rFonts w:ascii="黑体" w:hAnsi="黑体" w:eastAsia="黑体" w:cs="黑体"/>
                <w:bCs/>
                <w:sz w:val="24"/>
                <w:szCs w:val="24"/>
              </w:rPr>
            </w:pPr>
            <w:r>
              <w:rPr>
                <w:rFonts w:hint="eastAsia" w:ascii="黑体" w:hAnsi="黑体" w:eastAsia="黑体" w:cs="黑体"/>
                <w:bCs/>
                <w:sz w:val="24"/>
                <w:szCs w:val="24"/>
              </w:rPr>
              <w:t>一、承办人的建议权</w:t>
            </w:r>
          </w:p>
          <w:p>
            <w:pPr>
              <w:rPr>
                <w:rFonts w:ascii="仿宋" w:hAnsi="仿宋" w:eastAsia="仿宋" w:cs="仿宋"/>
                <w:sz w:val="24"/>
                <w:szCs w:val="24"/>
              </w:rPr>
            </w:pPr>
            <w:r>
              <w:rPr>
                <w:rFonts w:hint="eastAsia" w:ascii="仿宋" w:hAnsi="仿宋" w:eastAsia="仿宋" w:cs="仿宋"/>
                <w:sz w:val="24"/>
                <w:szCs w:val="24"/>
              </w:rPr>
              <w:t>根据教学大纲和教学进度对课程考核形式的建议</w:t>
            </w:r>
          </w:p>
          <w:p>
            <w:pPr>
              <w:rPr>
                <w:rFonts w:ascii="黑体" w:hAnsi="黑体" w:eastAsia="黑体" w:cs="黑体"/>
                <w:bCs/>
                <w:sz w:val="24"/>
                <w:szCs w:val="24"/>
              </w:rPr>
            </w:pPr>
            <w:r>
              <w:rPr>
                <w:rFonts w:hint="eastAsia" w:ascii="黑体" w:hAnsi="黑体" w:eastAsia="黑体" w:cs="黑体"/>
                <w:bCs/>
                <w:sz w:val="24"/>
                <w:szCs w:val="24"/>
              </w:rPr>
              <w:t>二、系主管教学领导的审核权</w:t>
            </w:r>
          </w:p>
          <w:p>
            <w:pPr>
              <w:rPr>
                <w:rFonts w:ascii="仿宋" w:hAnsi="仿宋" w:eastAsia="仿宋" w:cs="仿宋"/>
                <w:sz w:val="24"/>
                <w:szCs w:val="24"/>
              </w:rPr>
            </w:pPr>
            <w:r>
              <w:rPr>
                <w:rFonts w:hint="eastAsia" w:ascii="仿宋" w:hAnsi="仿宋" w:eastAsia="仿宋" w:cs="仿宋"/>
                <w:sz w:val="24"/>
                <w:szCs w:val="24"/>
              </w:rPr>
              <w:t>对各教研室、教学科上报考试形式和安排进行审核把关</w:t>
            </w:r>
          </w:p>
          <w:p>
            <w:pPr>
              <w:rPr>
                <w:rFonts w:ascii="仿宋" w:hAnsi="仿宋" w:eastAsia="仿宋" w:cs="仿宋"/>
                <w:sz w:val="24"/>
                <w:szCs w:val="24"/>
              </w:rPr>
            </w:pPr>
          </w:p>
        </w:tc>
        <w:tc>
          <w:tcPr>
            <w:tcW w:w="2693" w:type="dxa"/>
          </w:tcPr>
          <w:p>
            <w:pPr>
              <w:rPr>
                <w:rFonts w:ascii="黑体" w:hAnsi="黑体" w:eastAsia="黑体" w:cs="黑体"/>
                <w:bCs/>
                <w:sz w:val="24"/>
                <w:szCs w:val="24"/>
              </w:rPr>
            </w:pPr>
            <w:r>
              <w:rPr>
                <w:rFonts w:hint="eastAsia" w:ascii="黑体" w:hAnsi="黑体" w:eastAsia="黑体" w:cs="黑体"/>
                <w:bCs/>
                <w:sz w:val="24"/>
                <w:szCs w:val="24"/>
              </w:rPr>
              <w:t>风险级别：高</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未执行教学大纲和教学进度安排</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未执行教学大纲中的考核办法</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在考试中违规违纪，徇私舞弊，打人情分</w:t>
            </w:r>
          </w:p>
          <w:p>
            <w:pPr>
              <w:rPr>
                <w:rFonts w:ascii="黑体" w:hAnsi="黑体" w:eastAsia="黑体" w:cs="黑体"/>
                <w:bCs/>
                <w:sz w:val="24"/>
                <w:szCs w:val="24"/>
              </w:rPr>
            </w:pPr>
            <w:r>
              <w:rPr>
                <w:rFonts w:hint="eastAsia" w:ascii="黑体" w:hAnsi="黑体" w:eastAsia="黑体" w:cs="黑体"/>
                <w:bCs/>
                <w:sz w:val="24"/>
                <w:szCs w:val="24"/>
              </w:rPr>
              <w:t>风险级别：较高</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未按时间节点登统考试成绩</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执行教学大纲中的考核办法不严密</w:t>
            </w:r>
          </w:p>
          <w:p>
            <w:pPr>
              <w:rPr>
                <w:rFonts w:ascii="黑体" w:hAnsi="黑体" w:eastAsia="黑体" w:cs="黑体"/>
                <w:bCs/>
                <w:sz w:val="24"/>
                <w:szCs w:val="24"/>
              </w:rPr>
            </w:pPr>
            <w:r>
              <w:rPr>
                <w:rFonts w:hint="eastAsia" w:ascii="黑体" w:hAnsi="黑体" w:eastAsia="黑体" w:cs="黑体"/>
                <w:bCs/>
                <w:sz w:val="24"/>
                <w:szCs w:val="24"/>
              </w:rPr>
              <w:t>风险级别：一般</w:t>
            </w:r>
          </w:p>
          <w:p>
            <w:pPr>
              <w:rPr>
                <w:rFonts w:ascii="仿宋" w:hAnsi="仿宋" w:eastAsia="仿宋" w:cs="仿宋"/>
                <w:sz w:val="24"/>
                <w:szCs w:val="24"/>
              </w:rPr>
            </w:pPr>
            <w:r>
              <w:rPr>
                <w:rFonts w:hint="eastAsia" w:ascii="仿宋" w:hAnsi="仿宋" w:eastAsia="仿宋" w:cs="仿宋"/>
                <w:sz w:val="24"/>
                <w:szCs w:val="24"/>
              </w:rPr>
              <w:t>系主管教学领导监督不全面</w:t>
            </w:r>
          </w:p>
        </w:tc>
        <w:tc>
          <w:tcPr>
            <w:tcW w:w="2694" w:type="dxa"/>
          </w:tcPr>
          <w:p>
            <w:pPr>
              <w:rPr>
                <w:rFonts w:ascii="仿宋" w:hAnsi="仿宋" w:eastAsia="仿宋" w:cs="仿宋"/>
                <w:sz w:val="24"/>
                <w:szCs w:val="24"/>
              </w:rPr>
            </w:pPr>
            <w:r>
              <w:rPr>
                <w:rFonts w:hint="eastAsia" w:ascii="黑体" w:hAnsi="黑体" w:eastAsia="黑体" w:cs="黑体"/>
                <w:bCs/>
                <w:sz w:val="24"/>
                <w:szCs w:val="24"/>
              </w:rPr>
              <w:t>承办人</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严格执行教学大纲和教学进度安排</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严格执行教学大纲中考核办法，保证考试公平、公正、公开</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课程考核成绩成正态分布。</w:t>
            </w:r>
          </w:p>
          <w:p>
            <w:pPr>
              <w:rPr>
                <w:rFonts w:ascii="黑体" w:hAnsi="黑体" w:eastAsia="黑体" w:cs="黑体"/>
                <w:bCs/>
                <w:sz w:val="24"/>
                <w:szCs w:val="24"/>
              </w:rPr>
            </w:pPr>
            <w:r>
              <w:rPr>
                <w:rFonts w:hint="eastAsia" w:ascii="黑体" w:hAnsi="黑体" w:eastAsia="黑体" w:cs="黑体"/>
                <w:bCs/>
                <w:sz w:val="24"/>
                <w:szCs w:val="24"/>
              </w:rPr>
              <w:t>教研室主任</w:t>
            </w:r>
          </w:p>
          <w:p>
            <w:pPr>
              <w:rPr>
                <w:rFonts w:ascii="仿宋" w:hAnsi="仿宋" w:eastAsia="仿宋" w:cs="仿宋"/>
                <w:sz w:val="24"/>
                <w:szCs w:val="24"/>
              </w:rPr>
            </w:pPr>
            <w:r>
              <w:rPr>
                <w:rFonts w:hint="eastAsia" w:ascii="仿宋" w:hAnsi="仿宋" w:eastAsia="仿宋" w:cs="仿宋"/>
                <w:sz w:val="24"/>
                <w:szCs w:val="24"/>
              </w:rPr>
              <w:t>负责对课程考核形式和考试试卷审核把关</w:t>
            </w:r>
          </w:p>
          <w:p>
            <w:pPr>
              <w:rPr>
                <w:rFonts w:ascii="仿宋" w:hAnsi="仿宋" w:eastAsia="仿宋" w:cs="仿宋"/>
                <w:sz w:val="24"/>
                <w:szCs w:val="24"/>
              </w:rPr>
            </w:pPr>
            <w:r>
              <w:rPr>
                <w:rFonts w:hint="eastAsia" w:ascii="仿宋" w:hAnsi="仿宋" w:eastAsia="仿宋" w:cs="仿宋"/>
                <w:sz w:val="24"/>
                <w:szCs w:val="24"/>
              </w:rPr>
              <w:t>系主管教学领导：</w:t>
            </w:r>
          </w:p>
          <w:p>
            <w:pPr>
              <w:rPr>
                <w:rFonts w:ascii="仿宋" w:hAnsi="仿宋" w:eastAsia="仿宋" w:cs="仿宋"/>
                <w:sz w:val="24"/>
                <w:szCs w:val="24"/>
              </w:rPr>
            </w:pPr>
            <w:r>
              <w:rPr>
                <w:rFonts w:hint="eastAsia" w:ascii="仿宋" w:hAnsi="仿宋" w:eastAsia="仿宋" w:cs="仿宋"/>
                <w:sz w:val="24"/>
                <w:szCs w:val="24"/>
              </w:rPr>
              <w:t>负责对各教研室、教学科上报考试形式和安排进行审核把关、监督</w:t>
            </w:r>
          </w:p>
        </w:tc>
        <w:tc>
          <w:tcPr>
            <w:tcW w:w="2300" w:type="dxa"/>
          </w:tcPr>
          <w:p>
            <w:pPr>
              <w:rPr>
                <w:rFonts w:ascii="仿宋" w:hAnsi="仿宋" w:eastAsia="仿宋" w:cs="仿宋"/>
                <w:sz w:val="24"/>
                <w:szCs w:val="24"/>
              </w:rPr>
            </w:pPr>
            <w:r>
              <w:rPr>
                <w:rFonts w:hint="eastAsia" w:ascii="仿宋" w:hAnsi="仿宋" w:eastAsia="仿宋" w:cs="仿宋"/>
                <w:sz w:val="24"/>
                <w:szCs w:val="24"/>
              </w:rPr>
              <w:t>《河北体育学院学业考核管理办法》冀体院字【</w:t>
            </w:r>
            <w:r>
              <w:rPr>
                <w:rFonts w:ascii="仿宋" w:hAnsi="仿宋" w:eastAsia="仿宋" w:cs="仿宋"/>
                <w:sz w:val="24"/>
                <w:szCs w:val="24"/>
              </w:rPr>
              <w:t>2017</w:t>
            </w:r>
            <w:r>
              <w:rPr>
                <w:rFonts w:hint="eastAsia" w:ascii="仿宋" w:hAnsi="仿宋" w:eastAsia="仿宋" w:cs="仿宋"/>
                <w:sz w:val="24"/>
                <w:szCs w:val="24"/>
              </w:rPr>
              <w:t>】</w:t>
            </w:r>
            <w:r>
              <w:rPr>
                <w:rFonts w:ascii="仿宋" w:hAnsi="仿宋" w:eastAsia="仿宋" w:cs="仿宋"/>
                <w:sz w:val="24"/>
                <w:szCs w:val="24"/>
              </w:rPr>
              <w:t>124</w:t>
            </w:r>
            <w:r>
              <w:rPr>
                <w:rFonts w:hint="eastAsia" w:ascii="仿宋" w:hAnsi="仿宋" w:eastAsia="仿宋" w:cs="仿宋"/>
                <w:sz w:val="24"/>
                <w:szCs w:val="24"/>
              </w:rPr>
              <w:t>号</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《河北体育学院</w:t>
            </w:r>
            <w:r>
              <w:rPr>
                <w:rFonts w:ascii="仿宋" w:hAnsi="仿宋" w:eastAsia="仿宋" w:cs="仿宋"/>
                <w:sz w:val="24"/>
                <w:szCs w:val="24"/>
              </w:rPr>
              <w:t>***</w:t>
            </w:r>
            <w:r>
              <w:rPr>
                <w:rFonts w:hint="eastAsia" w:ascii="仿宋" w:hAnsi="仿宋" w:eastAsia="仿宋" w:cs="仿宋"/>
                <w:sz w:val="24"/>
                <w:szCs w:val="24"/>
              </w:rPr>
              <w:t>课程教学大纲》</w:t>
            </w:r>
          </w:p>
          <w:p>
            <w:pPr>
              <w:rPr>
                <w:rFonts w:ascii="仿宋" w:hAnsi="仿宋" w:eastAsia="仿宋" w:cs="仿宋"/>
                <w:sz w:val="24"/>
                <w:szCs w:val="24"/>
              </w:rPr>
            </w:pPr>
          </w:p>
        </w:tc>
      </w:tr>
    </w:tbl>
    <w:p/>
    <w:p/>
    <w:p/>
    <w:p/>
    <w:p/>
    <w:p/>
    <w:p/>
    <w:p/>
    <w:p>
      <w:pPr>
        <w:tabs>
          <w:tab w:val="left" w:pos="310"/>
        </w:tabs>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学校体育系党员发展工作权责清单（总第九项）</w:t>
      </w:r>
    </w:p>
    <w:tbl>
      <w:tblPr>
        <w:tblStyle w:val="9"/>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4"/>
        <w:gridCol w:w="2835"/>
        <w:gridCol w:w="2835"/>
        <w:gridCol w:w="283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tcPr>
          <w:p>
            <w:pPr>
              <w:tabs>
                <w:tab w:val="left" w:pos="310"/>
              </w:tabs>
              <w:jc w:val="center"/>
              <w:rPr>
                <w:b/>
              </w:rPr>
            </w:pPr>
            <w:r>
              <w:rPr>
                <w:rFonts w:hint="eastAsia"/>
                <w:b/>
              </w:rPr>
              <w:t>权利运行流程</w:t>
            </w:r>
          </w:p>
        </w:tc>
        <w:tc>
          <w:tcPr>
            <w:tcW w:w="2835" w:type="dxa"/>
          </w:tcPr>
          <w:p>
            <w:pPr>
              <w:jc w:val="center"/>
              <w:rPr>
                <w:b/>
              </w:rPr>
            </w:pPr>
            <w:r>
              <w:rPr>
                <w:rFonts w:hint="eastAsia"/>
                <w:b/>
              </w:rPr>
              <w:t>权力清单</w:t>
            </w:r>
          </w:p>
        </w:tc>
        <w:tc>
          <w:tcPr>
            <w:tcW w:w="2835" w:type="dxa"/>
          </w:tcPr>
          <w:p>
            <w:pPr>
              <w:jc w:val="center"/>
              <w:rPr>
                <w:b/>
              </w:rPr>
            </w:pPr>
            <w:r>
              <w:rPr>
                <w:rFonts w:hint="eastAsia"/>
                <w:b/>
              </w:rPr>
              <w:t>风险清单</w:t>
            </w:r>
          </w:p>
        </w:tc>
        <w:tc>
          <w:tcPr>
            <w:tcW w:w="2835" w:type="dxa"/>
          </w:tcPr>
          <w:p>
            <w:pPr>
              <w:jc w:val="center"/>
              <w:rPr>
                <w:b/>
              </w:rPr>
            </w:pPr>
            <w:r>
              <w:rPr>
                <w:rFonts w:hint="eastAsia"/>
                <w:b/>
              </w:rPr>
              <w:t>责任清单</w:t>
            </w:r>
          </w:p>
        </w:tc>
        <w:tc>
          <w:tcPr>
            <w:tcW w:w="2835" w:type="dxa"/>
          </w:tcPr>
          <w:p>
            <w:pPr>
              <w:jc w:val="center"/>
              <w:rPr>
                <w:b/>
              </w:rPr>
            </w:pPr>
            <w:r>
              <w:rPr>
                <w:rFonts w:hint="eastAsia"/>
                <w:b/>
              </w:rPr>
              <w:t>制度清单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tcPr>
          <w:p>
            <w:pPr>
              <w:rPr>
                <w:rFonts w:ascii="黑体" w:hAnsi="黑体" w:eastAsia="黑体" w:cs="黑体"/>
                <w:bCs/>
                <w:sz w:val="24"/>
                <w:szCs w:val="24"/>
              </w:rPr>
            </w:pPr>
            <w:r>
              <w:rPr>
                <w:rFonts w:hint="eastAsia" w:ascii="黑体" w:hAnsi="黑体" w:eastAsia="黑体" w:cs="黑体"/>
                <w:bCs/>
                <w:sz w:val="24"/>
                <w:szCs w:val="24"/>
              </w:rPr>
              <w:t>一、准备阶段</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年初上级下发通知</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支部拟定年度发展计划</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初步制定分配名额</w:t>
            </w:r>
          </w:p>
          <w:p>
            <w:pPr>
              <w:rPr>
                <w:rFonts w:ascii="仿宋" w:hAnsi="仿宋" w:eastAsia="仿宋" w:cs="仿宋"/>
                <w:sz w:val="24"/>
                <w:szCs w:val="24"/>
              </w:rPr>
            </w:pPr>
            <w:r>
              <w:rPr>
                <w:rFonts w:ascii="仿宋" w:hAnsi="仿宋" w:eastAsia="仿宋" w:cs="仿宋"/>
                <w:sz w:val="24"/>
                <w:szCs w:val="24"/>
              </w:rPr>
              <w:t>4.</w:t>
            </w:r>
            <w:r>
              <w:rPr>
                <w:rFonts w:hint="eastAsia" w:ascii="仿宋" w:hAnsi="仿宋" w:eastAsia="仿宋" w:cs="仿宋"/>
                <w:sz w:val="24"/>
                <w:szCs w:val="24"/>
              </w:rPr>
              <w:t>支委会初审</w:t>
            </w:r>
          </w:p>
          <w:p>
            <w:pPr>
              <w:rPr>
                <w:rFonts w:ascii="仿宋" w:hAnsi="仿宋" w:eastAsia="仿宋" w:cs="仿宋"/>
                <w:sz w:val="24"/>
                <w:szCs w:val="24"/>
              </w:rPr>
            </w:pPr>
            <w:r>
              <w:rPr>
                <w:rFonts w:ascii="仿宋" w:hAnsi="仿宋" w:eastAsia="仿宋" w:cs="仿宋"/>
                <w:sz w:val="24"/>
                <w:szCs w:val="24"/>
              </w:rPr>
              <w:t>5.</w:t>
            </w:r>
            <w:r>
              <w:rPr>
                <w:rFonts w:hint="eastAsia" w:ascii="仿宋" w:hAnsi="仿宋" w:eastAsia="仿宋" w:cs="仿宋"/>
                <w:sz w:val="24"/>
                <w:szCs w:val="24"/>
              </w:rPr>
              <w:t>党总支会研究</w:t>
            </w:r>
          </w:p>
          <w:p>
            <w:pPr>
              <w:rPr>
                <w:rFonts w:ascii="仿宋" w:hAnsi="仿宋" w:eastAsia="仿宋" w:cs="仿宋"/>
                <w:sz w:val="24"/>
                <w:szCs w:val="24"/>
              </w:rPr>
            </w:pPr>
            <w:r>
              <w:rPr>
                <w:rFonts w:ascii="仿宋" w:hAnsi="仿宋" w:eastAsia="仿宋" w:cs="仿宋"/>
                <w:sz w:val="24"/>
                <w:szCs w:val="24"/>
              </w:rPr>
              <w:t>6.</w:t>
            </w:r>
            <w:r>
              <w:rPr>
                <w:rFonts w:hint="eastAsia" w:ascii="仿宋" w:hAnsi="仿宋" w:eastAsia="仿宋" w:cs="仿宋"/>
                <w:sz w:val="24"/>
                <w:szCs w:val="24"/>
              </w:rPr>
              <w:t>报党委组织部备案</w:t>
            </w:r>
          </w:p>
          <w:p>
            <w:pPr>
              <w:rPr>
                <w:rFonts w:ascii="黑体" w:hAnsi="黑体" w:eastAsia="黑体" w:cs="黑体"/>
                <w:bCs/>
                <w:sz w:val="24"/>
                <w:szCs w:val="24"/>
              </w:rPr>
            </w:pPr>
            <w:r>
              <w:rPr>
                <w:rFonts w:hint="eastAsia" w:ascii="黑体" w:hAnsi="黑体" w:eastAsia="黑体" w:cs="黑体"/>
                <w:bCs/>
                <w:sz w:val="24"/>
                <w:szCs w:val="24"/>
              </w:rPr>
              <w:t>二、发展阶段</w:t>
            </w:r>
          </w:p>
          <w:p>
            <w:pPr>
              <w:rPr>
                <w:rFonts w:ascii="仿宋" w:hAnsi="仿宋" w:eastAsia="仿宋" w:cs="仿宋"/>
                <w:sz w:val="24"/>
                <w:szCs w:val="24"/>
              </w:rPr>
            </w:pPr>
            <w:r>
              <w:rPr>
                <w:rFonts w:ascii="仿宋" w:hAnsi="仿宋" w:eastAsia="仿宋" w:cs="仿宋"/>
                <w:sz w:val="24"/>
                <w:szCs w:val="24"/>
              </w:rPr>
              <w:t>7.</w:t>
            </w:r>
            <w:r>
              <w:rPr>
                <w:rFonts w:hint="eastAsia" w:ascii="仿宋" w:hAnsi="仿宋" w:eastAsia="仿宋" w:cs="仿宋"/>
                <w:sz w:val="24"/>
                <w:szCs w:val="24"/>
              </w:rPr>
              <w:t>上级通知</w:t>
            </w:r>
          </w:p>
          <w:p>
            <w:pPr>
              <w:rPr>
                <w:rFonts w:ascii="仿宋" w:hAnsi="仿宋" w:eastAsia="仿宋" w:cs="仿宋"/>
                <w:sz w:val="24"/>
                <w:szCs w:val="24"/>
              </w:rPr>
            </w:pPr>
            <w:r>
              <w:rPr>
                <w:rFonts w:ascii="仿宋" w:hAnsi="仿宋" w:eastAsia="仿宋" w:cs="仿宋"/>
                <w:sz w:val="24"/>
                <w:szCs w:val="24"/>
              </w:rPr>
              <w:t>8.</w:t>
            </w:r>
            <w:r>
              <w:rPr>
                <w:rFonts w:hint="eastAsia" w:ascii="仿宋" w:hAnsi="仿宋" w:eastAsia="仿宋" w:cs="仿宋"/>
                <w:sz w:val="24"/>
                <w:szCs w:val="24"/>
              </w:rPr>
              <w:t>提交拟发展名单</w:t>
            </w:r>
          </w:p>
          <w:p>
            <w:pPr>
              <w:rPr>
                <w:rFonts w:ascii="仿宋" w:hAnsi="仿宋" w:eastAsia="仿宋" w:cs="仿宋"/>
                <w:sz w:val="24"/>
                <w:szCs w:val="24"/>
              </w:rPr>
            </w:pPr>
            <w:r>
              <w:rPr>
                <w:rFonts w:ascii="仿宋" w:hAnsi="仿宋" w:eastAsia="仿宋" w:cs="仿宋"/>
                <w:sz w:val="24"/>
                <w:szCs w:val="24"/>
              </w:rPr>
              <w:t>9.</w:t>
            </w:r>
            <w:r>
              <w:rPr>
                <w:rFonts w:hint="eastAsia" w:ascii="仿宋" w:hAnsi="仿宋" w:eastAsia="仿宋" w:cs="仿宋"/>
                <w:sz w:val="24"/>
                <w:szCs w:val="24"/>
              </w:rPr>
              <w:t>交支委会初审</w:t>
            </w:r>
          </w:p>
          <w:p>
            <w:pPr>
              <w:rPr>
                <w:rFonts w:ascii="仿宋" w:hAnsi="仿宋" w:eastAsia="仿宋" w:cs="仿宋"/>
                <w:sz w:val="24"/>
                <w:szCs w:val="24"/>
              </w:rPr>
            </w:pPr>
            <w:r>
              <w:rPr>
                <w:rFonts w:ascii="仿宋" w:hAnsi="仿宋" w:eastAsia="仿宋" w:cs="仿宋"/>
                <w:sz w:val="24"/>
                <w:szCs w:val="24"/>
              </w:rPr>
              <w:t>10.</w:t>
            </w:r>
            <w:r>
              <w:rPr>
                <w:rFonts w:hint="eastAsia" w:ascii="仿宋" w:hAnsi="仿宋" w:eastAsia="仿宋" w:cs="仿宋"/>
                <w:sz w:val="24"/>
                <w:szCs w:val="24"/>
              </w:rPr>
              <w:t>党总支会研究</w:t>
            </w:r>
          </w:p>
          <w:p>
            <w:pPr>
              <w:rPr>
                <w:rFonts w:ascii="仿宋" w:hAnsi="仿宋" w:eastAsia="仿宋" w:cs="仿宋"/>
                <w:sz w:val="24"/>
                <w:szCs w:val="24"/>
              </w:rPr>
            </w:pPr>
            <w:r>
              <w:rPr>
                <w:rFonts w:ascii="仿宋" w:hAnsi="仿宋" w:eastAsia="仿宋" w:cs="仿宋"/>
                <w:sz w:val="24"/>
                <w:szCs w:val="24"/>
              </w:rPr>
              <w:t>11.</w:t>
            </w:r>
            <w:r>
              <w:rPr>
                <w:rFonts w:hint="eastAsia" w:ascii="仿宋" w:hAnsi="仿宋" w:eastAsia="仿宋" w:cs="仿宋"/>
                <w:sz w:val="24"/>
                <w:szCs w:val="24"/>
              </w:rPr>
              <w:t>进行公示</w:t>
            </w:r>
          </w:p>
          <w:p>
            <w:pPr>
              <w:rPr>
                <w:rFonts w:ascii="仿宋" w:hAnsi="仿宋" w:eastAsia="仿宋" w:cs="仿宋"/>
                <w:sz w:val="24"/>
                <w:szCs w:val="24"/>
              </w:rPr>
            </w:pPr>
            <w:r>
              <w:rPr>
                <w:rFonts w:ascii="仿宋" w:hAnsi="仿宋" w:eastAsia="仿宋" w:cs="仿宋"/>
                <w:sz w:val="24"/>
                <w:szCs w:val="24"/>
              </w:rPr>
              <w:t>12.</w:t>
            </w:r>
            <w:r>
              <w:rPr>
                <w:rFonts w:hint="eastAsia" w:ascii="仿宋" w:hAnsi="仿宋" w:eastAsia="仿宋" w:cs="仿宋"/>
                <w:sz w:val="24"/>
                <w:szCs w:val="24"/>
              </w:rPr>
              <w:t>报组织部审定并参加全院集中培训</w:t>
            </w:r>
          </w:p>
          <w:p>
            <w:pPr>
              <w:rPr>
                <w:rFonts w:ascii="仿宋" w:hAnsi="仿宋" w:eastAsia="仿宋" w:cs="仿宋"/>
                <w:sz w:val="24"/>
                <w:szCs w:val="24"/>
              </w:rPr>
            </w:pPr>
            <w:r>
              <w:rPr>
                <w:rFonts w:ascii="仿宋" w:hAnsi="仿宋" w:eastAsia="仿宋" w:cs="仿宋"/>
                <w:sz w:val="24"/>
                <w:szCs w:val="24"/>
              </w:rPr>
              <w:t>13.</w:t>
            </w:r>
            <w:r>
              <w:rPr>
                <w:rFonts w:hint="eastAsia" w:ascii="仿宋" w:hAnsi="仿宋" w:eastAsia="仿宋" w:cs="仿宋"/>
                <w:sz w:val="24"/>
                <w:szCs w:val="24"/>
              </w:rPr>
              <w:t>组织部审定并通过集中培训后，支部按程序步骤发展</w:t>
            </w:r>
          </w:p>
          <w:p>
            <w:pPr>
              <w:rPr>
                <w:rFonts w:ascii="仿宋" w:hAnsi="仿宋" w:eastAsia="仿宋" w:cs="仿宋"/>
                <w:sz w:val="24"/>
                <w:szCs w:val="24"/>
              </w:rPr>
            </w:pPr>
            <w:r>
              <w:rPr>
                <w:rFonts w:ascii="仿宋" w:hAnsi="仿宋" w:eastAsia="仿宋" w:cs="仿宋"/>
                <w:sz w:val="24"/>
                <w:szCs w:val="24"/>
              </w:rPr>
              <w:t>14.</w:t>
            </w:r>
            <w:r>
              <w:rPr>
                <w:rFonts w:hint="eastAsia" w:ascii="仿宋" w:hAnsi="仿宋" w:eastAsia="仿宋" w:cs="仿宋"/>
                <w:sz w:val="24"/>
                <w:szCs w:val="24"/>
              </w:rPr>
              <w:t>党总支审定</w:t>
            </w:r>
          </w:p>
          <w:p>
            <w:pPr>
              <w:rPr>
                <w:rFonts w:ascii="仿宋" w:hAnsi="仿宋" w:eastAsia="仿宋" w:cs="仿宋"/>
                <w:sz w:val="24"/>
                <w:szCs w:val="24"/>
              </w:rPr>
            </w:pPr>
            <w:r>
              <w:rPr>
                <w:rFonts w:ascii="仿宋" w:hAnsi="仿宋" w:eastAsia="仿宋" w:cs="仿宋"/>
                <w:sz w:val="24"/>
                <w:szCs w:val="24"/>
              </w:rPr>
              <w:t>15.</w:t>
            </w:r>
            <w:r>
              <w:rPr>
                <w:rFonts w:hint="eastAsia" w:ascii="仿宋" w:hAnsi="仿宋" w:eastAsia="仿宋" w:cs="仿宋"/>
                <w:sz w:val="24"/>
                <w:szCs w:val="24"/>
              </w:rPr>
              <w:t>报组织部审批</w:t>
            </w:r>
          </w:p>
        </w:tc>
        <w:tc>
          <w:tcPr>
            <w:tcW w:w="2835" w:type="dxa"/>
          </w:tcPr>
          <w:p>
            <w:pPr>
              <w:rPr>
                <w:rFonts w:ascii="黑体" w:hAnsi="黑体" w:eastAsia="黑体" w:cs="黑体"/>
                <w:bCs/>
                <w:sz w:val="24"/>
                <w:szCs w:val="24"/>
              </w:rPr>
            </w:pPr>
            <w:r>
              <w:rPr>
                <w:rFonts w:hint="eastAsia" w:ascii="黑体" w:hAnsi="黑体" w:eastAsia="黑体" w:cs="黑体"/>
                <w:bCs/>
                <w:sz w:val="24"/>
                <w:szCs w:val="24"/>
              </w:rPr>
              <w:t>一、承办人的建议权</w:t>
            </w:r>
          </w:p>
          <w:p>
            <w:pPr>
              <w:rPr>
                <w:rFonts w:ascii="仿宋" w:hAnsi="仿宋" w:eastAsia="仿宋" w:cs="仿宋"/>
                <w:sz w:val="24"/>
                <w:szCs w:val="24"/>
              </w:rPr>
            </w:pPr>
            <w:r>
              <w:rPr>
                <w:rFonts w:hint="eastAsia" w:ascii="仿宋" w:hAnsi="仿宋" w:eastAsia="仿宋" w:cs="仿宋"/>
                <w:sz w:val="24"/>
                <w:szCs w:val="24"/>
              </w:rPr>
              <w:t>初步确定分配名额后，提交支部建议名单</w:t>
            </w:r>
          </w:p>
          <w:p>
            <w:pPr>
              <w:rPr>
                <w:rFonts w:ascii="黑体" w:hAnsi="黑体" w:eastAsia="黑体" w:cs="黑体"/>
                <w:bCs/>
                <w:sz w:val="24"/>
                <w:szCs w:val="24"/>
              </w:rPr>
            </w:pPr>
            <w:r>
              <w:rPr>
                <w:rFonts w:hint="eastAsia" w:ascii="黑体" w:hAnsi="黑体" w:eastAsia="黑体" w:cs="黑体"/>
                <w:bCs/>
                <w:sz w:val="24"/>
                <w:szCs w:val="24"/>
              </w:rPr>
              <w:t>二、支委会的审核权</w:t>
            </w:r>
          </w:p>
          <w:p>
            <w:pPr>
              <w:rPr>
                <w:rFonts w:ascii="仿宋" w:hAnsi="仿宋" w:eastAsia="仿宋" w:cs="仿宋"/>
                <w:sz w:val="24"/>
                <w:szCs w:val="24"/>
              </w:rPr>
            </w:pPr>
            <w:r>
              <w:rPr>
                <w:rFonts w:hint="eastAsia" w:ascii="仿宋" w:hAnsi="仿宋" w:eastAsia="仿宋" w:cs="仿宋"/>
                <w:sz w:val="24"/>
                <w:szCs w:val="24"/>
              </w:rPr>
              <w:t>审核初步分配名单，审核各年级推荐名单</w:t>
            </w:r>
          </w:p>
          <w:p>
            <w:pPr>
              <w:rPr>
                <w:rFonts w:ascii="黑体" w:hAnsi="黑体" w:eastAsia="黑体" w:cs="黑体"/>
                <w:bCs/>
                <w:sz w:val="24"/>
                <w:szCs w:val="24"/>
              </w:rPr>
            </w:pPr>
            <w:r>
              <w:rPr>
                <w:rFonts w:hint="eastAsia" w:ascii="黑体" w:hAnsi="黑体" w:eastAsia="黑体" w:cs="黑体"/>
                <w:bCs/>
                <w:sz w:val="24"/>
                <w:szCs w:val="24"/>
              </w:rPr>
              <w:t>三、党总支会的决策权</w:t>
            </w:r>
          </w:p>
          <w:p>
            <w:pPr>
              <w:rPr>
                <w:rFonts w:ascii="仿宋" w:hAnsi="仿宋" w:eastAsia="仿宋" w:cs="仿宋"/>
                <w:sz w:val="24"/>
                <w:szCs w:val="24"/>
              </w:rPr>
            </w:pPr>
            <w:r>
              <w:rPr>
                <w:rFonts w:ascii="仿宋" w:hAnsi="仿宋" w:eastAsia="仿宋" w:cs="仿宋"/>
                <w:sz w:val="24"/>
                <w:szCs w:val="24"/>
              </w:rPr>
              <w:t xml:space="preserve"> </w:t>
            </w:r>
            <w:r>
              <w:rPr>
                <w:rFonts w:hint="eastAsia" w:ascii="仿宋" w:hAnsi="仿宋" w:eastAsia="仿宋" w:cs="仿宋"/>
                <w:sz w:val="24"/>
                <w:szCs w:val="24"/>
              </w:rPr>
              <w:t>对支部发展人员进行审议</w:t>
            </w:r>
          </w:p>
          <w:p>
            <w:pPr>
              <w:rPr>
                <w:rFonts w:ascii="黑体" w:hAnsi="黑体" w:eastAsia="黑体" w:cs="黑体"/>
                <w:bCs/>
                <w:sz w:val="24"/>
                <w:szCs w:val="24"/>
              </w:rPr>
            </w:pPr>
            <w:r>
              <w:rPr>
                <w:rFonts w:hint="eastAsia" w:ascii="黑体" w:hAnsi="黑体" w:eastAsia="黑体" w:cs="黑体"/>
                <w:bCs/>
                <w:sz w:val="24"/>
                <w:szCs w:val="24"/>
              </w:rPr>
              <w:t>四、组织部的审批权</w:t>
            </w:r>
          </w:p>
          <w:p>
            <w:pPr>
              <w:rPr>
                <w:rFonts w:ascii="仿宋" w:hAnsi="仿宋" w:eastAsia="仿宋" w:cs="仿宋"/>
                <w:sz w:val="24"/>
                <w:szCs w:val="24"/>
              </w:rPr>
            </w:pPr>
            <w:r>
              <w:rPr>
                <w:rFonts w:ascii="仿宋" w:hAnsi="仿宋" w:eastAsia="仿宋" w:cs="仿宋"/>
                <w:sz w:val="24"/>
                <w:szCs w:val="24"/>
              </w:rPr>
              <w:t xml:space="preserve"> </w:t>
            </w:r>
            <w:r>
              <w:rPr>
                <w:rFonts w:hint="eastAsia" w:ascii="仿宋" w:hAnsi="仿宋" w:eastAsia="仿宋" w:cs="仿宋"/>
                <w:sz w:val="24"/>
                <w:szCs w:val="24"/>
              </w:rPr>
              <w:t>对拟发展人员进行审批</w:t>
            </w:r>
          </w:p>
        </w:tc>
        <w:tc>
          <w:tcPr>
            <w:tcW w:w="2835" w:type="dxa"/>
          </w:tcPr>
          <w:p>
            <w:pPr>
              <w:rPr>
                <w:rFonts w:ascii="黑体" w:hAnsi="黑体" w:eastAsia="黑体" w:cs="黑体"/>
                <w:bCs/>
                <w:sz w:val="24"/>
                <w:szCs w:val="24"/>
              </w:rPr>
            </w:pPr>
            <w:r>
              <w:rPr>
                <w:rFonts w:hint="eastAsia" w:ascii="黑体" w:hAnsi="黑体" w:eastAsia="黑体" w:cs="黑体"/>
                <w:bCs/>
                <w:sz w:val="24"/>
                <w:szCs w:val="24"/>
              </w:rPr>
              <w:t>风险级别</w:t>
            </w:r>
            <w:r>
              <w:rPr>
                <w:rFonts w:ascii="黑体" w:hAnsi="黑体" w:eastAsia="黑体" w:cs="黑体"/>
                <w:bCs/>
                <w:sz w:val="24"/>
                <w:szCs w:val="24"/>
              </w:rPr>
              <w:t>:</w:t>
            </w:r>
            <w:r>
              <w:rPr>
                <w:rFonts w:hint="eastAsia" w:ascii="黑体" w:hAnsi="黑体" w:eastAsia="黑体" w:cs="黑体"/>
                <w:bCs/>
                <w:sz w:val="24"/>
                <w:szCs w:val="24"/>
              </w:rPr>
              <w:t>高</w:t>
            </w:r>
          </w:p>
          <w:p>
            <w:pPr>
              <w:rPr>
                <w:rFonts w:ascii="仿宋" w:hAnsi="仿宋" w:eastAsia="仿宋" w:cs="仿宋"/>
                <w:sz w:val="24"/>
                <w:szCs w:val="24"/>
              </w:rPr>
            </w:pPr>
            <w:r>
              <w:rPr>
                <w:rFonts w:ascii="仿宋" w:hAnsi="仿宋" w:eastAsia="仿宋" w:cs="仿宋"/>
                <w:sz w:val="24"/>
                <w:szCs w:val="24"/>
              </w:rPr>
              <w:t xml:space="preserve"> 1.</w:t>
            </w:r>
            <w:r>
              <w:rPr>
                <w:rFonts w:hint="eastAsia" w:ascii="仿宋" w:hAnsi="仿宋" w:eastAsia="仿宋" w:cs="仿宋"/>
                <w:sz w:val="24"/>
                <w:szCs w:val="24"/>
              </w:rPr>
              <w:t>初步确定人员不符合党员发展条件</w:t>
            </w:r>
          </w:p>
          <w:p>
            <w:pPr>
              <w:rPr>
                <w:rFonts w:ascii="仿宋" w:hAnsi="仿宋" w:eastAsia="仿宋" w:cs="仿宋"/>
                <w:sz w:val="24"/>
                <w:szCs w:val="24"/>
              </w:rPr>
            </w:pPr>
            <w:r>
              <w:rPr>
                <w:rFonts w:ascii="仿宋" w:hAnsi="仿宋" w:eastAsia="仿宋" w:cs="仿宋"/>
                <w:sz w:val="24"/>
                <w:szCs w:val="24"/>
              </w:rPr>
              <w:t xml:space="preserve"> 2.</w:t>
            </w:r>
            <w:r>
              <w:rPr>
                <w:rFonts w:hint="eastAsia" w:ascii="仿宋" w:hAnsi="仿宋" w:eastAsia="仿宋" w:cs="仿宋"/>
                <w:sz w:val="24"/>
                <w:szCs w:val="24"/>
              </w:rPr>
              <w:t>提交名单不公开，不公正</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在发展党员工作中牟取不当利益，收受贿赂，搞“微腐败”。</w:t>
            </w:r>
          </w:p>
          <w:p>
            <w:pPr>
              <w:rPr>
                <w:rFonts w:ascii="黑体" w:hAnsi="黑体" w:eastAsia="黑体" w:cs="黑体"/>
                <w:bCs/>
                <w:sz w:val="24"/>
                <w:szCs w:val="24"/>
              </w:rPr>
            </w:pPr>
            <w:r>
              <w:rPr>
                <w:rFonts w:hint="eastAsia" w:ascii="黑体" w:hAnsi="黑体" w:eastAsia="黑体" w:cs="黑体"/>
                <w:bCs/>
                <w:sz w:val="24"/>
                <w:szCs w:val="24"/>
              </w:rPr>
              <w:t>风险级别：较高</w:t>
            </w:r>
          </w:p>
          <w:p>
            <w:pPr>
              <w:rPr>
                <w:rFonts w:ascii="仿宋" w:hAnsi="仿宋" w:eastAsia="仿宋" w:cs="仿宋"/>
                <w:sz w:val="24"/>
                <w:szCs w:val="24"/>
              </w:rPr>
            </w:pPr>
            <w:r>
              <w:rPr>
                <w:rFonts w:ascii="仿宋" w:hAnsi="仿宋" w:eastAsia="仿宋" w:cs="仿宋"/>
                <w:sz w:val="24"/>
                <w:szCs w:val="24"/>
              </w:rPr>
              <w:t xml:space="preserve"> 1.</w:t>
            </w:r>
            <w:r>
              <w:rPr>
                <w:rFonts w:hint="eastAsia" w:ascii="仿宋" w:hAnsi="仿宋" w:eastAsia="仿宋" w:cs="仿宋"/>
                <w:sz w:val="24"/>
                <w:szCs w:val="24"/>
              </w:rPr>
              <w:t>资格审查不严格</w:t>
            </w:r>
          </w:p>
          <w:p>
            <w:pPr>
              <w:rPr>
                <w:rFonts w:ascii="仿宋" w:hAnsi="仿宋" w:eastAsia="仿宋" w:cs="仿宋"/>
                <w:sz w:val="24"/>
                <w:szCs w:val="24"/>
              </w:rPr>
            </w:pPr>
            <w:r>
              <w:rPr>
                <w:rFonts w:ascii="仿宋" w:hAnsi="仿宋" w:eastAsia="仿宋" w:cs="仿宋"/>
                <w:sz w:val="24"/>
                <w:szCs w:val="24"/>
              </w:rPr>
              <w:t xml:space="preserve"> 2.</w:t>
            </w:r>
            <w:r>
              <w:rPr>
                <w:rFonts w:hint="eastAsia" w:ascii="仿宋" w:hAnsi="仿宋" w:eastAsia="仿宋" w:cs="仿宋"/>
                <w:sz w:val="24"/>
                <w:szCs w:val="24"/>
              </w:rPr>
              <w:t>未按规定时限、范围公示</w:t>
            </w:r>
          </w:p>
          <w:p>
            <w:pPr>
              <w:rPr>
                <w:rFonts w:ascii="黑体" w:hAnsi="黑体" w:eastAsia="黑体" w:cs="黑体"/>
                <w:bCs/>
                <w:sz w:val="24"/>
                <w:szCs w:val="24"/>
              </w:rPr>
            </w:pPr>
            <w:r>
              <w:rPr>
                <w:rFonts w:hint="eastAsia" w:ascii="黑体" w:hAnsi="黑体" w:eastAsia="黑体" w:cs="黑体"/>
                <w:bCs/>
                <w:sz w:val="24"/>
                <w:szCs w:val="24"/>
              </w:rPr>
              <w:t>风险等级：一般</w:t>
            </w:r>
          </w:p>
          <w:p>
            <w:pPr>
              <w:rPr>
                <w:rFonts w:ascii="仿宋" w:hAnsi="仿宋" w:eastAsia="仿宋" w:cs="仿宋"/>
                <w:sz w:val="24"/>
                <w:szCs w:val="24"/>
              </w:rPr>
            </w:pPr>
            <w:r>
              <w:rPr>
                <w:rFonts w:hint="eastAsia" w:ascii="仿宋" w:hAnsi="仿宋" w:eastAsia="仿宋" w:cs="仿宋"/>
                <w:sz w:val="24"/>
                <w:szCs w:val="24"/>
              </w:rPr>
              <w:t>备案不规范，导致备案资料丢失</w:t>
            </w:r>
          </w:p>
        </w:tc>
        <w:tc>
          <w:tcPr>
            <w:tcW w:w="2835" w:type="dxa"/>
          </w:tcPr>
          <w:p>
            <w:pPr>
              <w:rPr>
                <w:rFonts w:ascii="黑体" w:hAnsi="黑体" w:eastAsia="黑体" w:cs="黑体"/>
                <w:bCs/>
                <w:sz w:val="24"/>
                <w:szCs w:val="24"/>
              </w:rPr>
            </w:pPr>
            <w:r>
              <w:rPr>
                <w:rFonts w:hint="eastAsia" w:ascii="黑体" w:hAnsi="黑体" w:eastAsia="黑体" w:cs="黑体"/>
                <w:bCs/>
                <w:sz w:val="24"/>
                <w:szCs w:val="24"/>
              </w:rPr>
              <w:t>承办人</w:t>
            </w:r>
          </w:p>
          <w:p>
            <w:pPr>
              <w:rPr>
                <w:rFonts w:ascii="仿宋" w:hAnsi="仿宋" w:eastAsia="仿宋" w:cs="仿宋"/>
                <w:sz w:val="24"/>
                <w:szCs w:val="24"/>
              </w:rPr>
            </w:pPr>
            <w:r>
              <w:rPr>
                <w:rFonts w:hint="eastAsia" w:ascii="仿宋" w:hAnsi="仿宋" w:eastAsia="仿宋" w:cs="仿宋"/>
                <w:sz w:val="24"/>
                <w:szCs w:val="24"/>
              </w:rPr>
              <w:t>拟定年度发展计划、制定分配名额、提拟发展名单</w:t>
            </w:r>
          </w:p>
          <w:p>
            <w:pPr>
              <w:rPr>
                <w:rFonts w:ascii="黑体" w:hAnsi="黑体" w:eastAsia="黑体" w:cs="黑体"/>
                <w:bCs/>
                <w:sz w:val="24"/>
                <w:szCs w:val="24"/>
              </w:rPr>
            </w:pPr>
            <w:r>
              <w:rPr>
                <w:rFonts w:hint="eastAsia" w:ascii="黑体" w:hAnsi="黑体" w:eastAsia="黑体" w:cs="黑体"/>
                <w:bCs/>
                <w:sz w:val="24"/>
                <w:szCs w:val="24"/>
              </w:rPr>
              <w:t>支委会</w:t>
            </w:r>
          </w:p>
          <w:p>
            <w:pPr>
              <w:rPr>
                <w:rFonts w:ascii="仿宋" w:hAnsi="仿宋" w:eastAsia="仿宋" w:cs="仿宋"/>
                <w:sz w:val="24"/>
                <w:szCs w:val="24"/>
              </w:rPr>
            </w:pPr>
            <w:r>
              <w:rPr>
                <w:rFonts w:hint="eastAsia" w:ascii="仿宋" w:hAnsi="仿宋" w:eastAsia="仿宋" w:cs="仿宋"/>
                <w:sz w:val="24"/>
                <w:szCs w:val="24"/>
              </w:rPr>
              <w:t>审核年度发展计划、分配名额和拟发展名单，并实施发展工作</w:t>
            </w:r>
          </w:p>
          <w:p>
            <w:pPr>
              <w:rPr>
                <w:rFonts w:ascii="黑体" w:hAnsi="黑体" w:eastAsia="黑体" w:cs="黑体"/>
                <w:bCs/>
                <w:sz w:val="24"/>
                <w:szCs w:val="24"/>
              </w:rPr>
            </w:pPr>
            <w:r>
              <w:rPr>
                <w:rFonts w:hint="eastAsia" w:ascii="黑体" w:hAnsi="黑体" w:eastAsia="黑体" w:cs="黑体"/>
                <w:bCs/>
                <w:sz w:val="24"/>
                <w:szCs w:val="24"/>
              </w:rPr>
              <w:t>党总支会</w:t>
            </w:r>
          </w:p>
          <w:p>
            <w:pPr>
              <w:rPr>
                <w:rFonts w:ascii="仿宋" w:hAnsi="仿宋" w:eastAsia="仿宋" w:cs="仿宋"/>
                <w:sz w:val="24"/>
                <w:szCs w:val="24"/>
              </w:rPr>
            </w:pPr>
            <w:r>
              <w:rPr>
                <w:rFonts w:hint="eastAsia" w:ascii="仿宋" w:hAnsi="仿宋" w:eastAsia="仿宋" w:cs="仿宋"/>
                <w:sz w:val="24"/>
                <w:szCs w:val="24"/>
              </w:rPr>
              <w:t>审议支部发展人员并及时上报</w:t>
            </w:r>
          </w:p>
          <w:p>
            <w:pPr>
              <w:rPr>
                <w:rFonts w:ascii="黑体" w:hAnsi="黑体" w:eastAsia="黑体" w:cs="黑体"/>
                <w:bCs/>
                <w:sz w:val="24"/>
                <w:szCs w:val="24"/>
              </w:rPr>
            </w:pPr>
            <w:r>
              <w:rPr>
                <w:rFonts w:hint="eastAsia" w:ascii="黑体" w:hAnsi="黑体" w:eastAsia="黑体" w:cs="黑体"/>
                <w:bCs/>
                <w:sz w:val="24"/>
                <w:szCs w:val="24"/>
              </w:rPr>
              <w:t>组织部</w:t>
            </w:r>
          </w:p>
          <w:p>
            <w:pPr>
              <w:rPr>
                <w:rFonts w:ascii="仿宋" w:hAnsi="仿宋" w:eastAsia="仿宋" w:cs="仿宋"/>
                <w:sz w:val="24"/>
                <w:szCs w:val="24"/>
              </w:rPr>
            </w:pPr>
            <w:r>
              <w:rPr>
                <w:rFonts w:hint="eastAsia" w:ascii="仿宋" w:hAnsi="仿宋" w:eastAsia="仿宋" w:cs="仿宋"/>
                <w:sz w:val="24"/>
                <w:szCs w:val="24"/>
              </w:rPr>
              <w:t>对拟发展人员进行审批</w:t>
            </w:r>
          </w:p>
        </w:tc>
        <w:tc>
          <w:tcPr>
            <w:tcW w:w="2835" w:type="dxa"/>
          </w:tcPr>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《中国共产党发展党员工作细则》：根据《中共中央办公厅关于印发〈中国共产党发展党员工作细则〉的通知》（中办发〔</w:t>
            </w:r>
            <w:r>
              <w:rPr>
                <w:rFonts w:ascii="仿宋" w:hAnsi="仿宋" w:eastAsia="仿宋" w:cs="仿宋"/>
                <w:sz w:val="24"/>
                <w:szCs w:val="24"/>
              </w:rPr>
              <w:t>2014</w:t>
            </w:r>
            <w:r>
              <w:rPr>
                <w:rFonts w:hint="eastAsia" w:ascii="仿宋" w:hAnsi="仿宋" w:eastAsia="仿宋" w:cs="仿宋"/>
                <w:sz w:val="24"/>
                <w:szCs w:val="24"/>
              </w:rPr>
              <w:t>〕</w:t>
            </w:r>
            <w:r>
              <w:rPr>
                <w:rFonts w:ascii="仿宋" w:hAnsi="仿宋" w:eastAsia="仿宋" w:cs="仿宋"/>
                <w:sz w:val="24"/>
                <w:szCs w:val="24"/>
              </w:rPr>
              <w:t>33</w:t>
            </w:r>
            <w:r>
              <w:rPr>
                <w:rFonts w:hint="eastAsia" w:ascii="仿宋" w:hAnsi="仿宋" w:eastAsia="仿宋" w:cs="仿宋"/>
                <w:sz w:val="24"/>
                <w:szCs w:val="24"/>
              </w:rPr>
              <w:t>号）</w:t>
            </w:r>
          </w:p>
          <w:p>
            <w:pPr>
              <w:rPr>
                <w:rFonts w:ascii="仿宋" w:hAnsi="仿宋" w:eastAsia="仿宋" w:cs="仿宋"/>
                <w:sz w:val="24"/>
                <w:szCs w:val="24"/>
              </w:rPr>
            </w:pPr>
            <w:r>
              <w:rPr>
                <w:rFonts w:ascii="仿宋" w:hAnsi="仿宋" w:eastAsia="仿宋" w:cs="仿宋"/>
                <w:sz w:val="24"/>
                <w:szCs w:val="24"/>
              </w:rPr>
              <w:t>2.2017</w:t>
            </w:r>
            <w:r>
              <w:rPr>
                <w:rFonts w:hint="eastAsia" w:ascii="仿宋" w:hAnsi="仿宋" w:eastAsia="仿宋" w:cs="仿宋"/>
                <w:sz w:val="24"/>
                <w:szCs w:val="24"/>
              </w:rPr>
              <w:t>年《河北体育学院党员发展实施细则》</w:t>
            </w:r>
          </w:p>
        </w:tc>
      </w:tr>
    </w:tbl>
    <w:p>
      <w:pPr>
        <w:tabs>
          <w:tab w:val="left" w:pos="310"/>
        </w:tabs>
        <w:jc w:val="center"/>
      </w:pPr>
    </w:p>
    <w:p>
      <w:pPr>
        <w:rPr>
          <w:b/>
          <w:sz w:val="44"/>
          <w:szCs w:val="44"/>
        </w:rPr>
      </w:pPr>
    </w:p>
    <w:p>
      <w:pPr>
        <w:tabs>
          <w:tab w:val="left" w:pos="310"/>
        </w:tabs>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学校体育系学生奖学助贷评选工作权责清单（总第十项）</w:t>
      </w:r>
    </w:p>
    <w:tbl>
      <w:tblPr>
        <w:tblStyle w:val="9"/>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4"/>
        <w:gridCol w:w="2835"/>
        <w:gridCol w:w="2835"/>
        <w:gridCol w:w="283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tcPr>
          <w:p>
            <w:pPr>
              <w:tabs>
                <w:tab w:val="left" w:pos="310"/>
              </w:tabs>
              <w:jc w:val="center"/>
              <w:rPr>
                <w:b/>
              </w:rPr>
            </w:pPr>
            <w:r>
              <w:rPr>
                <w:rFonts w:hint="eastAsia"/>
                <w:b/>
              </w:rPr>
              <w:t>权利运行流程</w:t>
            </w:r>
          </w:p>
        </w:tc>
        <w:tc>
          <w:tcPr>
            <w:tcW w:w="2835" w:type="dxa"/>
          </w:tcPr>
          <w:p>
            <w:pPr>
              <w:jc w:val="center"/>
              <w:rPr>
                <w:b/>
              </w:rPr>
            </w:pPr>
            <w:r>
              <w:rPr>
                <w:rFonts w:hint="eastAsia"/>
                <w:b/>
              </w:rPr>
              <w:t>权力清单</w:t>
            </w:r>
          </w:p>
        </w:tc>
        <w:tc>
          <w:tcPr>
            <w:tcW w:w="2835" w:type="dxa"/>
          </w:tcPr>
          <w:p>
            <w:pPr>
              <w:jc w:val="center"/>
              <w:rPr>
                <w:b/>
              </w:rPr>
            </w:pPr>
            <w:r>
              <w:rPr>
                <w:rFonts w:hint="eastAsia"/>
                <w:b/>
              </w:rPr>
              <w:t>风险清单</w:t>
            </w:r>
          </w:p>
        </w:tc>
        <w:tc>
          <w:tcPr>
            <w:tcW w:w="2835" w:type="dxa"/>
          </w:tcPr>
          <w:p>
            <w:pPr>
              <w:jc w:val="center"/>
              <w:rPr>
                <w:b/>
              </w:rPr>
            </w:pPr>
            <w:r>
              <w:rPr>
                <w:rFonts w:hint="eastAsia"/>
                <w:b/>
              </w:rPr>
              <w:t>责任清单</w:t>
            </w:r>
          </w:p>
        </w:tc>
        <w:tc>
          <w:tcPr>
            <w:tcW w:w="2835" w:type="dxa"/>
          </w:tcPr>
          <w:p>
            <w:pPr>
              <w:jc w:val="center"/>
              <w:rPr>
                <w:b/>
              </w:rPr>
            </w:pPr>
            <w:r>
              <w:rPr>
                <w:rFonts w:hint="eastAsia"/>
                <w:b/>
              </w:rPr>
              <w:t>制度清单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tcPr>
          <w:p>
            <w:pPr>
              <w:rPr>
                <w:rFonts w:ascii="黑体" w:hAnsi="黑体" w:eastAsia="黑体" w:cs="黑体"/>
                <w:bCs/>
                <w:sz w:val="24"/>
                <w:szCs w:val="24"/>
              </w:rPr>
            </w:pPr>
            <w:r>
              <w:rPr>
                <w:rFonts w:hint="eastAsia" w:ascii="黑体" w:hAnsi="黑体" w:eastAsia="黑体" w:cs="黑体"/>
                <w:bCs/>
                <w:sz w:val="24"/>
                <w:szCs w:val="24"/>
              </w:rPr>
              <w:t>一、准备阶段</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上级下发通知</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按标准分配名额</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各年级按标准上报</w:t>
            </w:r>
          </w:p>
          <w:p>
            <w:pPr>
              <w:rPr>
                <w:rFonts w:ascii="黑体" w:hAnsi="黑体" w:eastAsia="黑体" w:cs="黑体"/>
                <w:bCs/>
                <w:sz w:val="24"/>
                <w:szCs w:val="24"/>
              </w:rPr>
            </w:pPr>
            <w:r>
              <w:rPr>
                <w:rFonts w:hint="eastAsia" w:ascii="黑体" w:hAnsi="黑体" w:eastAsia="黑体" w:cs="黑体"/>
                <w:bCs/>
                <w:sz w:val="24"/>
                <w:szCs w:val="24"/>
              </w:rPr>
              <w:t>二、评选阶段</w:t>
            </w:r>
          </w:p>
          <w:p>
            <w:pPr>
              <w:rPr>
                <w:rFonts w:ascii="仿宋" w:hAnsi="仿宋" w:eastAsia="仿宋" w:cs="仿宋"/>
                <w:sz w:val="24"/>
                <w:szCs w:val="24"/>
              </w:rPr>
            </w:pPr>
            <w:r>
              <w:rPr>
                <w:rFonts w:ascii="仿宋" w:hAnsi="仿宋" w:eastAsia="仿宋" w:cs="仿宋"/>
                <w:sz w:val="24"/>
                <w:szCs w:val="24"/>
              </w:rPr>
              <w:t>4.</w:t>
            </w:r>
            <w:r>
              <w:rPr>
                <w:rFonts w:hint="eastAsia" w:ascii="仿宋" w:hAnsi="仿宋" w:eastAsia="仿宋" w:cs="仿宋"/>
                <w:sz w:val="24"/>
                <w:szCs w:val="24"/>
              </w:rPr>
              <w:t>系主管学生工作领导初审</w:t>
            </w:r>
          </w:p>
          <w:p>
            <w:pPr>
              <w:rPr>
                <w:rFonts w:ascii="仿宋" w:hAnsi="仿宋" w:eastAsia="仿宋" w:cs="仿宋"/>
                <w:sz w:val="24"/>
                <w:szCs w:val="24"/>
              </w:rPr>
            </w:pPr>
            <w:r>
              <w:rPr>
                <w:rFonts w:hint="eastAsia" w:ascii="仿宋" w:hAnsi="仿宋" w:eastAsia="仿宋" w:cs="仿宋"/>
                <w:sz w:val="24"/>
                <w:szCs w:val="24"/>
              </w:rPr>
              <w:t>5</w:t>
            </w:r>
            <w:r>
              <w:rPr>
                <w:rFonts w:ascii="仿宋" w:hAnsi="仿宋" w:eastAsia="仿宋" w:cs="仿宋"/>
                <w:sz w:val="24"/>
                <w:szCs w:val="24"/>
              </w:rPr>
              <w:t>.</w:t>
            </w:r>
            <w:r>
              <w:rPr>
                <w:rFonts w:hint="eastAsia" w:ascii="仿宋" w:hAnsi="仿宋" w:eastAsia="仿宋" w:cs="仿宋"/>
                <w:sz w:val="24"/>
                <w:szCs w:val="24"/>
              </w:rPr>
              <w:t>系党政联席会（评选工作领导小组）研究</w:t>
            </w:r>
          </w:p>
          <w:p>
            <w:pPr>
              <w:rPr>
                <w:rFonts w:ascii="仿宋" w:hAnsi="仿宋" w:eastAsia="仿宋" w:cs="仿宋"/>
                <w:sz w:val="24"/>
                <w:szCs w:val="24"/>
              </w:rPr>
            </w:pPr>
            <w:r>
              <w:rPr>
                <w:rFonts w:hint="eastAsia" w:ascii="仿宋" w:hAnsi="仿宋" w:eastAsia="仿宋" w:cs="仿宋"/>
                <w:sz w:val="24"/>
                <w:szCs w:val="24"/>
              </w:rPr>
              <w:t>6</w:t>
            </w:r>
            <w:r>
              <w:rPr>
                <w:rFonts w:ascii="仿宋" w:hAnsi="仿宋" w:eastAsia="仿宋" w:cs="仿宋"/>
                <w:sz w:val="24"/>
                <w:szCs w:val="24"/>
              </w:rPr>
              <w:t>.</w:t>
            </w:r>
            <w:r>
              <w:rPr>
                <w:rFonts w:hint="eastAsia" w:ascii="仿宋" w:hAnsi="仿宋" w:eastAsia="仿宋" w:cs="仿宋"/>
                <w:sz w:val="24"/>
                <w:szCs w:val="24"/>
              </w:rPr>
              <w:t>进行公示</w:t>
            </w:r>
          </w:p>
          <w:p>
            <w:pPr>
              <w:rPr>
                <w:rFonts w:ascii="仿宋" w:hAnsi="仿宋" w:eastAsia="仿宋" w:cs="仿宋"/>
                <w:sz w:val="24"/>
                <w:szCs w:val="24"/>
              </w:rPr>
            </w:pPr>
            <w:r>
              <w:rPr>
                <w:rFonts w:ascii="仿宋" w:hAnsi="仿宋" w:eastAsia="仿宋" w:cs="仿宋"/>
                <w:sz w:val="24"/>
                <w:szCs w:val="24"/>
              </w:rPr>
              <w:t>7.</w:t>
            </w:r>
            <w:r>
              <w:rPr>
                <w:rFonts w:hint="eastAsia" w:ascii="仿宋" w:hAnsi="仿宋" w:eastAsia="仿宋" w:cs="仿宋"/>
                <w:sz w:val="24"/>
                <w:szCs w:val="24"/>
              </w:rPr>
              <w:t>审核材料上报</w:t>
            </w:r>
          </w:p>
        </w:tc>
        <w:tc>
          <w:tcPr>
            <w:tcW w:w="2835" w:type="dxa"/>
          </w:tcPr>
          <w:p>
            <w:pPr>
              <w:rPr>
                <w:rFonts w:ascii="黑体" w:hAnsi="黑体" w:eastAsia="黑体" w:cs="黑体"/>
                <w:bCs/>
                <w:sz w:val="24"/>
                <w:szCs w:val="24"/>
              </w:rPr>
            </w:pPr>
            <w:r>
              <w:rPr>
                <w:rFonts w:hint="eastAsia" w:ascii="黑体" w:hAnsi="黑体" w:eastAsia="黑体" w:cs="黑体"/>
                <w:bCs/>
                <w:sz w:val="24"/>
                <w:szCs w:val="24"/>
              </w:rPr>
              <w:t>一、承办人的建议权</w:t>
            </w:r>
          </w:p>
          <w:p>
            <w:pPr>
              <w:rPr>
                <w:rFonts w:ascii="仿宋" w:hAnsi="仿宋" w:eastAsia="仿宋" w:cs="仿宋"/>
                <w:sz w:val="24"/>
                <w:szCs w:val="24"/>
              </w:rPr>
            </w:pPr>
            <w:r>
              <w:rPr>
                <w:rFonts w:hint="eastAsia" w:ascii="仿宋" w:hAnsi="仿宋" w:eastAsia="仿宋" w:cs="仿宋"/>
                <w:sz w:val="24"/>
                <w:szCs w:val="24"/>
              </w:rPr>
              <w:t>对表彰单位、个人分配名额、推荐名单的建议</w:t>
            </w:r>
          </w:p>
          <w:p>
            <w:pPr>
              <w:rPr>
                <w:rFonts w:ascii="黑体" w:hAnsi="黑体" w:eastAsia="黑体" w:cs="黑体"/>
                <w:bCs/>
                <w:sz w:val="24"/>
                <w:szCs w:val="24"/>
              </w:rPr>
            </w:pPr>
            <w:r>
              <w:rPr>
                <w:rFonts w:hint="eastAsia" w:ascii="黑体" w:hAnsi="黑体" w:eastAsia="黑体" w:cs="黑体"/>
                <w:bCs/>
                <w:sz w:val="24"/>
                <w:szCs w:val="24"/>
              </w:rPr>
              <w:t>二、系主管学生工作领导的审核权</w:t>
            </w:r>
          </w:p>
          <w:p>
            <w:pPr>
              <w:rPr>
                <w:rFonts w:ascii="仿宋" w:hAnsi="仿宋" w:eastAsia="仿宋" w:cs="仿宋"/>
                <w:sz w:val="24"/>
                <w:szCs w:val="24"/>
              </w:rPr>
            </w:pPr>
            <w:r>
              <w:rPr>
                <w:rFonts w:hint="eastAsia" w:ascii="仿宋" w:hAnsi="仿宋" w:eastAsia="仿宋" w:cs="仿宋"/>
                <w:sz w:val="24"/>
                <w:szCs w:val="24"/>
              </w:rPr>
              <w:t>对推荐名单的审核把关</w:t>
            </w:r>
          </w:p>
          <w:p>
            <w:pPr>
              <w:rPr>
                <w:rFonts w:ascii="仿宋" w:hAnsi="仿宋" w:eastAsia="仿宋" w:cs="仿宋"/>
                <w:sz w:val="24"/>
                <w:szCs w:val="24"/>
              </w:rPr>
            </w:pPr>
            <w:r>
              <w:rPr>
                <w:rFonts w:hint="eastAsia" w:ascii="黑体" w:hAnsi="黑体" w:eastAsia="黑体" w:cs="黑体"/>
                <w:bCs/>
                <w:sz w:val="24"/>
                <w:szCs w:val="24"/>
              </w:rPr>
              <w:t>三、党政联席会的决策权</w:t>
            </w:r>
          </w:p>
          <w:p>
            <w:pPr>
              <w:rPr>
                <w:rFonts w:ascii="仿宋" w:hAnsi="仿宋" w:eastAsia="仿宋" w:cs="仿宋"/>
                <w:sz w:val="24"/>
                <w:szCs w:val="24"/>
              </w:rPr>
            </w:pPr>
            <w:r>
              <w:rPr>
                <w:rFonts w:hint="eastAsia" w:ascii="仿宋" w:hAnsi="仿宋" w:eastAsia="仿宋" w:cs="仿宋"/>
                <w:sz w:val="24"/>
                <w:szCs w:val="24"/>
              </w:rPr>
              <w:t>对推荐名单的审议</w:t>
            </w:r>
          </w:p>
        </w:tc>
        <w:tc>
          <w:tcPr>
            <w:tcW w:w="2835" w:type="dxa"/>
          </w:tcPr>
          <w:p>
            <w:pPr>
              <w:rPr>
                <w:rFonts w:ascii="黑体" w:hAnsi="黑体" w:eastAsia="黑体" w:cs="黑体"/>
                <w:bCs/>
                <w:sz w:val="24"/>
                <w:szCs w:val="24"/>
              </w:rPr>
            </w:pPr>
            <w:r>
              <w:rPr>
                <w:rFonts w:hint="eastAsia" w:ascii="黑体" w:hAnsi="黑体" w:eastAsia="黑体" w:cs="黑体"/>
                <w:bCs/>
                <w:sz w:val="24"/>
                <w:szCs w:val="24"/>
              </w:rPr>
              <w:t>风险级别：高</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未按学院要求确定初步名额</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提交名单不公开，不公正</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工作人员存在借机牟取私利等“微腐败”现象</w:t>
            </w:r>
          </w:p>
          <w:p>
            <w:pPr>
              <w:rPr>
                <w:rFonts w:ascii="黑体" w:hAnsi="黑体" w:eastAsia="黑体" w:cs="黑体"/>
                <w:bCs/>
                <w:sz w:val="24"/>
                <w:szCs w:val="24"/>
              </w:rPr>
            </w:pPr>
            <w:r>
              <w:rPr>
                <w:rFonts w:hint="eastAsia" w:ascii="黑体" w:hAnsi="黑体" w:eastAsia="黑体" w:cs="黑体"/>
                <w:bCs/>
                <w:sz w:val="24"/>
                <w:szCs w:val="24"/>
              </w:rPr>
              <w:t>风险级别：较高</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资格审查不严格</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未按规定时限、范围公示</w:t>
            </w:r>
          </w:p>
          <w:p>
            <w:pPr>
              <w:rPr>
                <w:rFonts w:ascii="黑体" w:hAnsi="黑体" w:eastAsia="黑体" w:cs="黑体"/>
                <w:bCs/>
                <w:sz w:val="24"/>
                <w:szCs w:val="24"/>
              </w:rPr>
            </w:pPr>
            <w:r>
              <w:rPr>
                <w:rFonts w:hint="eastAsia" w:ascii="黑体" w:hAnsi="黑体" w:eastAsia="黑体" w:cs="黑体"/>
                <w:bCs/>
                <w:sz w:val="24"/>
                <w:szCs w:val="24"/>
              </w:rPr>
              <w:t>风险等级：一般</w:t>
            </w:r>
          </w:p>
          <w:p>
            <w:pPr>
              <w:rPr>
                <w:rFonts w:ascii="仿宋" w:hAnsi="仿宋" w:eastAsia="仿宋" w:cs="仿宋"/>
                <w:sz w:val="24"/>
                <w:szCs w:val="24"/>
              </w:rPr>
            </w:pPr>
            <w:r>
              <w:rPr>
                <w:rFonts w:hint="eastAsia" w:ascii="仿宋" w:hAnsi="仿宋" w:eastAsia="仿宋" w:cs="仿宋"/>
                <w:sz w:val="24"/>
                <w:szCs w:val="24"/>
              </w:rPr>
              <w:t>备案不规范，导致备案资料丢失</w:t>
            </w:r>
          </w:p>
        </w:tc>
        <w:tc>
          <w:tcPr>
            <w:tcW w:w="2835" w:type="dxa"/>
          </w:tcPr>
          <w:p>
            <w:pPr>
              <w:rPr>
                <w:rFonts w:ascii="黑体" w:hAnsi="黑体" w:eastAsia="黑体" w:cs="黑体"/>
                <w:bCs/>
                <w:sz w:val="24"/>
                <w:szCs w:val="24"/>
              </w:rPr>
            </w:pPr>
            <w:r>
              <w:rPr>
                <w:rFonts w:hint="eastAsia" w:ascii="黑体" w:hAnsi="黑体" w:eastAsia="黑体" w:cs="黑体"/>
                <w:bCs/>
                <w:sz w:val="24"/>
                <w:szCs w:val="24"/>
              </w:rPr>
              <w:t>承办人</w:t>
            </w:r>
          </w:p>
          <w:p>
            <w:pPr>
              <w:rPr>
                <w:rFonts w:ascii="仿宋" w:hAnsi="仿宋" w:eastAsia="仿宋" w:cs="仿宋"/>
                <w:sz w:val="24"/>
                <w:szCs w:val="24"/>
              </w:rPr>
            </w:pPr>
            <w:r>
              <w:rPr>
                <w:rFonts w:hint="eastAsia" w:ascii="仿宋" w:hAnsi="仿宋" w:eastAsia="仿宋" w:cs="仿宋"/>
                <w:sz w:val="24"/>
                <w:szCs w:val="24"/>
              </w:rPr>
              <w:t>初步确定表彰单位、个人分配名额、提交名单</w:t>
            </w:r>
          </w:p>
          <w:p>
            <w:pPr>
              <w:rPr>
                <w:rFonts w:ascii="黑体" w:hAnsi="黑体" w:eastAsia="黑体" w:cs="黑体"/>
                <w:bCs/>
                <w:sz w:val="24"/>
                <w:szCs w:val="24"/>
              </w:rPr>
            </w:pPr>
            <w:r>
              <w:rPr>
                <w:rFonts w:hint="eastAsia" w:ascii="黑体" w:hAnsi="黑体" w:eastAsia="黑体" w:cs="黑体"/>
                <w:bCs/>
                <w:sz w:val="24"/>
                <w:szCs w:val="24"/>
              </w:rPr>
              <w:t>系主管学生工作领导</w:t>
            </w:r>
          </w:p>
          <w:p>
            <w:pPr>
              <w:rPr>
                <w:rFonts w:ascii="仿宋" w:hAnsi="仿宋" w:eastAsia="仿宋" w:cs="仿宋"/>
                <w:sz w:val="24"/>
                <w:szCs w:val="24"/>
              </w:rPr>
            </w:pPr>
            <w:r>
              <w:rPr>
                <w:rFonts w:hint="eastAsia" w:ascii="仿宋" w:hAnsi="仿宋" w:eastAsia="仿宋" w:cs="仿宋"/>
                <w:sz w:val="24"/>
                <w:szCs w:val="24"/>
              </w:rPr>
              <w:t>负责对推荐名单的审核把关</w:t>
            </w:r>
          </w:p>
          <w:p>
            <w:pPr>
              <w:rPr>
                <w:rFonts w:ascii="仿宋" w:hAnsi="仿宋" w:eastAsia="仿宋" w:cs="仿宋"/>
                <w:sz w:val="24"/>
                <w:szCs w:val="24"/>
              </w:rPr>
            </w:pPr>
          </w:p>
        </w:tc>
        <w:tc>
          <w:tcPr>
            <w:tcW w:w="2835" w:type="dxa"/>
          </w:tcPr>
          <w:p>
            <w:pPr>
              <w:rPr>
                <w:rFonts w:ascii="仿宋" w:hAnsi="仿宋" w:eastAsia="仿宋" w:cs="仿宋"/>
                <w:sz w:val="24"/>
                <w:szCs w:val="24"/>
              </w:rPr>
            </w:pPr>
            <w:r>
              <w:rPr>
                <w:rFonts w:hint="eastAsia" w:ascii="仿宋" w:hAnsi="仿宋" w:eastAsia="仿宋" w:cs="仿宋"/>
                <w:sz w:val="24"/>
                <w:szCs w:val="24"/>
              </w:rPr>
              <w:t>《河北体育学院学生手册》</w:t>
            </w:r>
          </w:p>
        </w:tc>
      </w:tr>
    </w:tbl>
    <w:p>
      <w:pPr>
        <w:tabs>
          <w:tab w:val="left" w:pos="310"/>
        </w:tabs>
        <w:jc w:val="center"/>
      </w:pP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tabs>
          <w:tab w:val="left" w:pos="310"/>
        </w:tabs>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学校体育系发展团员及团员推优评优工作（总第十一项）</w:t>
      </w:r>
    </w:p>
    <w:tbl>
      <w:tblPr>
        <w:tblStyle w:val="9"/>
        <w:tblW w:w="14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9"/>
        <w:gridCol w:w="2789"/>
        <w:gridCol w:w="2701"/>
        <w:gridCol w:w="2879"/>
        <w:gridCol w:w="2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9" w:type="dxa"/>
          </w:tcPr>
          <w:p>
            <w:pPr>
              <w:jc w:val="center"/>
              <w:rPr>
                <w:b/>
              </w:rPr>
            </w:pPr>
            <w:r>
              <w:rPr>
                <w:rFonts w:hint="eastAsia"/>
                <w:b/>
              </w:rPr>
              <w:t>权利运行流程</w:t>
            </w:r>
          </w:p>
        </w:tc>
        <w:tc>
          <w:tcPr>
            <w:tcW w:w="2789" w:type="dxa"/>
          </w:tcPr>
          <w:p>
            <w:pPr>
              <w:jc w:val="center"/>
              <w:rPr>
                <w:b/>
              </w:rPr>
            </w:pPr>
            <w:r>
              <w:rPr>
                <w:rFonts w:hint="eastAsia"/>
                <w:b/>
              </w:rPr>
              <w:t>权力清单</w:t>
            </w:r>
          </w:p>
        </w:tc>
        <w:tc>
          <w:tcPr>
            <w:tcW w:w="2701" w:type="dxa"/>
          </w:tcPr>
          <w:p>
            <w:pPr>
              <w:jc w:val="center"/>
              <w:rPr>
                <w:b/>
              </w:rPr>
            </w:pPr>
            <w:r>
              <w:rPr>
                <w:rFonts w:hint="eastAsia"/>
                <w:b/>
              </w:rPr>
              <w:t>风险清单</w:t>
            </w:r>
          </w:p>
        </w:tc>
        <w:tc>
          <w:tcPr>
            <w:tcW w:w="2879" w:type="dxa"/>
          </w:tcPr>
          <w:p>
            <w:pPr>
              <w:jc w:val="center"/>
              <w:rPr>
                <w:b/>
              </w:rPr>
            </w:pPr>
            <w:r>
              <w:rPr>
                <w:rFonts w:hint="eastAsia"/>
                <w:b/>
              </w:rPr>
              <w:t>责任清单</w:t>
            </w:r>
          </w:p>
        </w:tc>
        <w:tc>
          <w:tcPr>
            <w:tcW w:w="2790" w:type="dxa"/>
          </w:tcPr>
          <w:p>
            <w:pPr>
              <w:jc w:val="center"/>
              <w:rPr>
                <w:b/>
              </w:rPr>
            </w:pPr>
            <w:r>
              <w:rPr>
                <w:rFonts w:hint="eastAsia"/>
                <w:b/>
              </w:rPr>
              <w:t>制度清单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9" w:hRule="atLeast"/>
        </w:trPr>
        <w:tc>
          <w:tcPr>
            <w:tcW w:w="2849" w:type="dxa"/>
          </w:tcPr>
          <w:p>
            <w:pPr>
              <w:rPr>
                <w:rFonts w:ascii="黑体" w:hAnsi="黑体" w:eastAsia="黑体" w:cs="黑体"/>
                <w:bCs/>
                <w:sz w:val="24"/>
                <w:szCs w:val="24"/>
              </w:rPr>
            </w:pPr>
            <w:r>
              <w:rPr>
                <w:rFonts w:hint="eastAsia" w:ascii="黑体" w:hAnsi="黑体" w:eastAsia="黑体" w:cs="黑体"/>
                <w:bCs/>
                <w:sz w:val="24"/>
                <w:szCs w:val="24"/>
              </w:rPr>
              <w:t>一、准备阶段</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上级下发通知</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支部制定年度发展计划</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初步制定推荐单位分配名额</w:t>
            </w:r>
          </w:p>
          <w:p>
            <w:pPr>
              <w:rPr>
                <w:rFonts w:ascii="仿宋" w:hAnsi="仿宋" w:eastAsia="仿宋" w:cs="仿宋"/>
                <w:sz w:val="24"/>
                <w:szCs w:val="24"/>
              </w:rPr>
            </w:pPr>
            <w:r>
              <w:rPr>
                <w:rFonts w:ascii="仿宋" w:hAnsi="仿宋" w:eastAsia="仿宋" w:cs="仿宋"/>
                <w:sz w:val="24"/>
                <w:szCs w:val="24"/>
              </w:rPr>
              <w:t>4.</w:t>
            </w:r>
            <w:r>
              <w:rPr>
                <w:rFonts w:hint="eastAsia" w:ascii="仿宋" w:hAnsi="仿宋" w:eastAsia="仿宋" w:cs="仿宋"/>
                <w:sz w:val="24"/>
                <w:szCs w:val="24"/>
              </w:rPr>
              <w:t>团总支书记初审</w:t>
            </w:r>
          </w:p>
          <w:p>
            <w:pPr>
              <w:rPr>
                <w:rFonts w:ascii="仿宋" w:hAnsi="仿宋" w:eastAsia="仿宋" w:cs="仿宋"/>
                <w:sz w:val="24"/>
                <w:szCs w:val="24"/>
              </w:rPr>
            </w:pPr>
            <w:r>
              <w:rPr>
                <w:rFonts w:ascii="仿宋" w:hAnsi="仿宋" w:eastAsia="仿宋" w:cs="仿宋"/>
                <w:sz w:val="24"/>
                <w:szCs w:val="24"/>
              </w:rPr>
              <w:t>5.</w:t>
            </w:r>
            <w:r>
              <w:rPr>
                <w:rFonts w:hint="eastAsia" w:ascii="仿宋" w:hAnsi="仿宋" w:eastAsia="仿宋" w:cs="仿宋"/>
                <w:sz w:val="24"/>
                <w:szCs w:val="24"/>
              </w:rPr>
              <w:t>党总支会研究</w:t>
            </w:r>
          </w:p>
          <w:p>
            <w:pPr>
              <w:rPr>
                <w:rFonts w:ascii="黑体" w:hAnsi="黑体" w:eastAsia="黑体" w:cs="黑体"/>
                <w:bCs/>
                <w:sz w:val="24"/>
                <w:szCs w:val="24"/>
              </w:rPr>
            </w:pPr>
            <w:r>
              <w:rPr>
                <w:rFonts w:hint="eastAsia" w:ascii="黑体" w:hAnsi="黑体" w:eastAsia="黑体" w:cs="黑体"/>
                <w:bCs/>
                <w:sz w:val="24"/>
                <w:szCs w:val="24"/>
              </w:rPr>
              <w:t>二、推荐发展阶段</w:t>
            </w:r>
          </w:p>
          <w:p>
            <w:pPr>
              <w:rPr>
                <w:rFonts w:ascii="仿宋" w:hAnsi="仿宋" w:eastAsia="仿宋" w:cs="仿宋"/>
                <w:sz w:val="24"/>
                <w:szCs w:val="24"/>
              </w:rPr>
            </w:pPr>
            <w:r>
              <w:rPr>
                <w:rFonts w:ascii="仿宋" w:hAnsi="仿宋" w:eastAsia="仿宋" w:cs="仿宋"/>
                <w:sz w:val="24"/>
                <w:szCs w:val="24"/>
              </w:rPr>
              <w:t>6.</w:t>
            </w:r>
            <w:r>
              <w:rPr>
                <w:rFonts w:hint="eastAsia" w:ascii="仿宋" w:hAnsi="仿宋" w:eastAsia="仿宋" w:cs="仿宋"/>
                <w:sz w:val="24"/>
                <w:szCs w:val="24"/>
              </w:rPr>
              <w:t>各单位推荐申报名单</w:t>
            </w:r>
          </w:p>
          <w:p>
            <w:pPr>
              <w:rPr>
                <w:rFonts w:ascii="仿宋" w:hAnsi="仿宋" w:eastAsia="仿宋" w:cs="仿宋"/>
                <w:sz w:val="24"/>
                <w:szCs w:val="24"/>
              </w:rPr>
            </w:pPr>
            <w:r>
              <w:rPr>
                <w:rFonts w:ascii="仿宋" w:hAnsi="仿宋" w:eastAsia="仿宋" w:cs="仿宋"/>
                <w:sz w:val="24"/>
                <w:szCs w:val="24"/>
              </w:rPr>
              <w:t>7.</w:t>
            </w:r>
            <w:r>
              <w:rPr>
                <w:rFonts w:hint="eastAsia" w:ascii="仿宋" w:hAnsi="仿宋" w:eastAsia="仿宋" w:cs="仿宋"/>
                <w:sz w:val="24"/>
                <w:szCs w:val="24"/>
              </w:rPr>
              <w:t>团总支资格审查</w:t>
            </w:r>
          </w:p>
          <w:p>
            <w:pPr>
              <w:rPr>
                <w:rFonts w:ascii="仿宋" w:hAnsi="仿宋" w:eastAsia="仿宋" w:cs="仿宋"/>
                <w:sz w:val="24"/>
                <w:szCs w:val="24"/>
              </w:rPr>
            </w:pPr>
            <w:r>
              <w:rPr>
                <w:rFonts w:ascii="仿宋" w:hAnsi="仿宋" w:eastAsia="仿宋" w:cs="仿宋"/>
                <w:sz w:val="24"/>
                <w:szCs w:val="24"/>
              </w:rPr>
              <w:t>8.</w:t>
            </w:r>
            <w:r>
              <w:rPr>
                <w:rFonts w:hint="eastAsia" w:ascii="仿宋" w:hAnsi="仿宋" w:eastAsia="仿宋" w:cs="仿宋"/>
                <w:sz w:val="24"/>
                <w:szCs w:val="24"/>
              </w:rPr>
              <w:t>党总支会研究</w:t>
            </w:r>
          </w:p>
          <w:p>
            <w:pPr>
              <w:rPr>
                <w:rFonts w:ascii="仿宋" w:hAnsi="仿宋" w:eastAsia="仿宋" w:cs="仿宋"/>
                <w:sz w:val="24"/>
                <w:szCs w:val="24"/>
              </w:rPr>
            </w:pPr>
            <w:r>
              <w:rPr>
                <w:rFonts w:ascii="仿宋" w:hAnsi="仿宋" w:eastAsia="仿宋" w:cs="仿宋"/>
                <w:sz w:val="24"/>
                <w:szCs w:val="24"/>
              </w:rPr>
              <w:t>9.</w:t>
            </w:r>
            <w:r>
              <w:rPr>
                <w:rFonts w:hint="eastAsia" w:ascii="仿宋" w:hAnsi="仿宋" w:eastAsia="仿宋" w:cs="仿宋"/>
                <w:sz w:val="24"/>
                <w:szCs w:val="24"/>
              </w:rPr>
              <w:t>院团委审批</w:t>
            </w:r>
          </w:p>
          <w:p>
            <w:pPr>
              <w:rPr>
                <w:rFonts w:ascii="仿宋" w:hAnsi="仿宋" w:eastAsia="仿宋" w:cs="仿宋"/>
                <w:sz w:val="24"/>
                <w:szCs w:val="24"/>
              </w:rPr>
            </w:pPr>
            <w:r>
              <w:rPr>
                <w:rFonts w:ascii="仿宋" w:hAnsi="仿宋" w:eastAsia="仿宋" w:cs="仿宋"/>
                <w:sz w:val="24"/>
                <w:szCs w:val="24"/>
              </w:rPr>
              <w:t>10.</w:t>
            </w:r>
            <w:r>
              <w:rPr>
                <w:rFonts w:hint="eastAsia" w:ascii="仿宋" w:hAnsi="仿宋" w:eastAsia="仿宋" w:cs="仿宋"/>
                <w:sz w:val="24"/>
                <w:szCs w:val="24"/>
              </w:rPr>
              <w:t>进行公示</w:t>
            </w:r>
          </w:p>
          <w:p>
            <w:pPr>
              <w:rPr>
                <w:rFonts w:ascii="仿宋" w:hAnsi="仿宋" w:eastAsia="仿宋" w:cs="仿宋"/>
                <w:sz w:val="24"/>
                <w:szCs w:val="24"/>
              </w:rPr>
            </w:pPr>
            <w:r>
              <w:rPr>
                <w:rFonts w:ascii="仿宋" w:hAnsi="仿宋" w:eastAsia="仿宋" w:cs="仿宋"/>
                <w:sz w:val="24"/>
                <w:szCs w:val="24"/>
              </w:rPr>
              <w:t>11.</w:t>
            </w:r>
            <w:r>
              <w:rPr>
                <w:rFonts w:hint="eastAsia" w:ascii="仿宋" w:hAnsi="仿宋" w:eastAsia="仿宋" w:cs="仿宋"/>
                <w:sz w:val="24"/>
                <w:szCs w:val="24"/>
              </w:rPr>
              <w:t>资料收集</w:t>
            </w:r>
          </w:p>
          <w:p>
            <w:pPr>
              <w:rPr>
                <w:rFonts w:ascii="仿宋" w:hAnsi="仿宋" w:eastAsia="仿宋" w:cs="仿宋"/>
                <w:sz w:val="24"/>
                <w:szCs w:val="24"/>
              </w:rPr>
            </w:pPr>
            <w:r>
              <w:rPr>
                <w:rFonts w:ascii="仿宋" w:hAnsi="仿宋" w:eastAsia="仿宋" w:cs="仿宋"/>
                <w:sz w:val="24"/>
                <w:szCs w:val="24"/>
              </w:rPr>
              <w:t>12.</w:t>
            </w:r>
            <w:r>
              <w:rPr>
                <w:rFonts w:hint="eastAsia" w:ascii="仿宋" w:hAnsi="仿宋" w:eastAsia="仿宋" w:cs="仿宋"/>
                <w:sz w:val="24"/>
                <w:szCs w:val="24"/>
              </w:rPr>
              <w:t>留档备案</w:t>
            </w:r>
          </w:p>
        </w:tc>
        <w:tc>
          <w:tcPr>
            <w:tcW w:w="2789" w:type="dxa"/>
          </w:tcPr>
          <w:p>
            <w:pPr>
              <w:rPr>
                <w:rFonts w:ascii="黑体" w:hAnsi="黑体" w:eastAsia="黑体" w:cs="黑体"/>
                <w:bCs/>
                <w:sz w:val="24"/>
                <w:szCs w:val="24"/>
              </w:rPr>
            </w:pPr>
            <w:r>
              <w:rPr>
                <w:rFonts w:hint="eastAsia" w:ascii="黑体" w:hAnsi="黑体" w:eastAsia="黑体" w:cs="黑体"/>
                <w:bCs/>
                <w:sz w:val="24"/>
                <w:szCs w:val="24"/>
              </w:rPr>
              <w:t>一、承办人的建议权</w:t>
            </w:r>
          </w:p>
          <w:p>
            <w:pPr>
              <w:rPr>
                <w:rFonts w:ascii="仿宋" w:hAnsi="仿宋" w:eastAsia="仿宋" w:cs="仿宋"/>
                <w:sz w:val="24"/>
                <w:szCs w:val="24"/>
              </w:rPr>
            </w:pPr>
            <w:r>
              <w:rPr>
                <w:rFonts w:hint="eastAsia" w:ascii="仿宋" w:hAnsi="仿宋" w:eastAsia="仿宋" w:cs="仿宋"/>
                <w:sz w:val="24"/>
                <w:szCs w:val="24"/>
              </w:rPr>
              <w:t>对推荐单位、个人分配名额、推荐名单的建议</w:t>
            </w:r>
          </w:p>
          <w:p>
            <w:pPr>
              <w:rPr>
                <w:rFonts w:ascii="黑体" w:hAnsi="黑体" w:eastAsia="黑体" w:cs="黑体"/>
                <w:bCs/>
                <w:sz w:val="24"/>
                <w:szCs w:val="24"/>
              </w:rPr>
            </w:pPr>
            <w:r>
              <w:rPr>
                <w:rFonts w:hint="eastAsia" w:ascii="黑体" w:hAnsi="黑体" w:eastAsia="黑体" w:cs="黑体"/>
                <w:bCs/>
                <w:sz w:val="24"/>
                <w:szCs w:val="24"/>
              </w:rPr>
              <w:t>二、团总支书记的审核权</w:t>
            </w:r>
          </w:p>
          <w:p>
            <w:pPr>
              <w:rPr>
                <w:rFonts w:ascii="仿宋" w:hAnsi="仿宋" w:eastAsia="仿宋" w:cs="仿宋"/>
                <w:sz w:val="24"/>
                <w:szCs w:val="24"/>
              </w:rPr>
            </w:pPr>
            <w:r>
              <w:rPr>
                <w:rFonts w:hint="eastAsia" w:ascii="仿宋" w:hAnsi="仿宋" w:eastAsia="仿宋" w:cs="仿宋"/>
                <w:sz w:val="24"/>
                <w:szCs w:val="24"/>
              </w:rPr>
              <w:t>对推荐单位、个人分配名额、推荐名单的审核把关</w:t>
            </w:r>
          </w:p>
          <w:p>
            <w:pPr>
              <w:rPr>
                <w:rFonts w:ascii="黑体" w:hAnsi="黑体" w:eastAsia="黑体" w:cs="黑体"/>
                <w:bCs/>
                <w:sz w:val="24"/>
                <w:szCs w:val="24"/>
              </w:rPr>
            </w:pPr>
            <w:r>
              <w:rPr>
                <w:rFonts w:hint="eastAsia" w:ascii="黑体" w:hAnsi="黑体" w:eastAsia="黑体" w:cs="黑体"/>
                <w:bCs/>
                <w:sz w:val="24"/>
                <w:szCs w:val="24"/>
              </w:rPr>
              <w:t>三、党总支会的决策权</w:t>
            </w:r>
          </w:p>
          <w:p>
            <w:pPr>
              <w:rPr>
                <w:rFonts w:ascii="仿宋" w:hAnsi="仿宋" w:eastAsia="仿宋" w:cs="仿宋"/>
                <w:sz w:val="24"/>
                <w:szCs w:val="24"/>
              </w:rPr>
            </w:pPr>
            <w:r>
              <w:rPr>
                <w:rFonts w:hint="eastAsia" w:ascii="仿宋" w:hAnsi="仿宋" w:eastAsia="仿宋" w:cs="仿宋"/>
                <w:sz w:val="24"/>
                <w:szCs w:val="24"/>
              </w:rPr>
              <w:t>对推荐单位、个人分配名额、推荐名单的审议</w:t>
            </w:r>
          </w:p>
          <w:p>
            <w:pPr>
              <w:rPr>
                <w:rFonts w:ascii="黑体" w:hAnsi="黑体" w:eastAsia="黑体" w:cs="黑体"/>
                <w:bCs/>
                <w:sz w:val="24"/>
                <w:szCs w:val="24"/>
              </w:rPr>
            </w:pPr>
            <w:r>
              <w:rPr>
                <w:rFonts w:hint="eastAsia" w:ascii="黑体" w:hAnsi="黑体" w:eastAsia="黑体" w:cs="黑体"/>
                <w:bCs/>
                <w:sz w:val="24"/>
                <w:szCs w:val="24"/>
              </w:rPr>
              <w:t>四、院团委的决策权</w:t>
            </w:r>
          </w:p>
          <w:p>
            <w:pPr>
              <w:rPr>
                <w:rFonts w:ascii="仿宋" w:hAnsi="仿宋" w:eastAsia="仿宋" w:cs="仿宋"/>
                <w:sz w:val="24"/>
                <w:szCs w:val="24"/>
              </w:rPr>
            </w:pPr>
            <w:r>
              <w:rPr>
                <w:rFonts w:hint="eastAsia" w:ascii="仿宋" w:hAnsi="仿宋" w:eastAsia="仿宋" w:cs="仿宋"/>
                <w:sz w:val="24"/>
                <w:szCs w:val="24"/>
              </w:rPr>
              <w:t>对推荐单位、个人分配名额、推荐名单的审定</w:t>
            </w:r>
          </w:p>
          <w:p>
            <w:pPr>
              <w:rPr>
                <w:rFonts w:ascii="仿宋" w:hAnsi="仿宋" w:eastAsia="仿宋" w:cs="仿宋"/>
                <w:sz w:val="24"/>
                <w:szCs w:val="24"/>
              </w:rPr>
            </w:pPr>
          </w:p>
        </w:tc>
        <w:tc>
          <w:tcPr>
            <w:tcW w:w="2701" w:type="dxa"/>
          </w:tcPr>
          <w:p>
            <w:pPr>
              <w:rPr>
                <w:rFonts w:ascii="黑体" w:hAnsi="黑体" w:eastAsia="黑体" w:cs="黑体"/>
                <w:bCs/>
                <w:sz w:val="24"/>
                <w:szCs w:val="24"/>
              </w:rPr>
            </w:pPr>
            <w:r>
              <w:rPr>
                <w:rFonts w:hint="eastAsia" w:ascii="黑体" w:hAnsi="黑体" w:eastAsia="黑体" w:cs="黑体"/>
                <w:bCs/>
                <w:sz w:val="24"/>
                <w:szCs w:val="24"/>
              </w:rPr>
              <w:t>风险级别：高</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初步确定推荐单位、个人分配名额</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提交推荐单位和个人名单</w:t>
            </w:r>
          </w:p>
          <w:p>
            <w:pPr>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在推优评优工作中搞不正之风，存在违规违纪现象</w:t>
            </w:r>
          </w:p>
          <w:p>
            <w:pPr>
              <w:rPr>
                <w:rFonts w:ascii="黑体" w:hAnsi="黑体" w:eastAsia="黑体" w:cs="黑体"/>
                <w:bCs/>
                <w:sz w:val="24"/>
                <w:szCs w:val="24"/>
              </w:rPr>
            </w:pPr>
            <w:r>
              <w:rPr>
                <w:rFonts w:hint="eastAsia" w:ascii="黑体" w:hAnsi="黑体" w:eastAsia="黑体" w:cs="黑体"/>
                <w:bCs/>
                <w:sz w:val="24"/>
                <w:szCs w:val="24"/>
              </w:rPr>
              <w:t>风险级别：较高</w:t>
            </w:r>
          </w:p>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资格审查不严格</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未按规定时限、范围公示</w:t>
            </w:r>
          </w:p>
          <w:p>
            <w:pPr>
              <w:rPr>
                <w:rFonts w:ascii="黑体" w:hAnsi="黑体" w:eastAsia="黑体" w:cs="黑体"/>
                <w:bCs/>
                <w:sz w:val="24"/>
                <w:szCs w:val="24"/>
              </w:rPr>
            </w:pPr>
            <w:r>
              <w:rPr>
                <w:rFonts w:hint="eastAsia" w:ascii="黑体" w:hAnsi="黑体" w:eastAsia="黑体" w:cs="黑体"/>
                <w:bCs/>
                <w:sz w:val="24"/>
                <w:szCs w:val="24"/>
              </w:rPr>
              <w:t>风险等级：一般</w:t>
            </w:r>
          </w:p>
          <w:p>
            <w:pPr>
              <w:rPr>
                <w:rFonts w:ascii="仿宋" w:hAnsi="仿宋" w:eastAsia="仿宋" w:cs="仿宋"/>
                <w:sz w:val="24"/>
                <w:szCs w:val="24"/>
              </w:rPr>
            </w:pPr>
            <w:r>
              <w:rPr>
                <w:rFonts w:hint="eastAsia" w:ascii="仿宋" w:hAnsi="仿宋" w:eastAsia="仿宋" w:cs="仿宋"/>
                <w:sz w:val="24"/>
                <w:szCs w:val="24"/>
              </w:rPr>
              <w:t>备案不规范，导致备案资料丢失</w:t>
            </w:r>
          </w:p>
        </w:tc>
        <w:tc>
          <w:tcPr>
            <w:tcW w:w="2879" w:type="dxa"/>
          </w:tcPr>
          <w:p>
            <w:pPr>
              <w:rPr>
                <w:rFonts w:ascii="黑体" w:hAnsi="黑体" w:eastAsia="黑体" w:cs="黑体"/>
                <w:bCs/>
                <w:sz w:val="24"/>
                <w:szCs w:val="24"/>
              </w:rPr>
            </w:pPr>
            <w:r>
              <w:rPr>
                <w:rFonts w:hint="eastAsia" w:ascii="黑体" w:hAnsi="黑体" w:eastAsia="黑体" w:cs="黑体"/>
                <w:bCs/>
                <w:sz w:val="24"/>
                <w:szCs w:val="24"/>
              </w:rPr>
              <w:t>承办人</w:t>
            </w:r>
          </w:p>
          <w:p>
            <w:pPr>
              <w:rPr>
                <w:rFonts w:ascii="仿宋" w:hAnsi="仿宋" w:eastAsia="仿宋" w:cs="仿宋"/>
                <w:sz w:val="24"/>
                <w:szCs w:val="24"/>
              </w:rPr>
            </w:pPr>
            <w:r>
              <w:rPr>
                <w:rFonts w:hint="eastAsia" w:ascii="仿宋" w:hAnsi="仿宋" w:eastAsia="仿宋" w:cs="仿宋"/>
                <w:sz w:val="24"/>
                <w:szCs w:val="24"/>
              </w:rPr>
              <w:t>制定方案、推荐单位和个人名额分配、推荐名单、资格审查、公示</w:t>
            </w:r>
          </w:p>
          <w:p>
            <w:pPr>
              <w:rPr>
                <w:rFonts w:ascii="黑体" w:hAnsi="黑体" w:eastAsia="黑体" w:cs="黑体"/>
                <w:bCs/>
                <w:sz w:val="24"/>
                <w:szCs w:val="24"/>
              </w:rPr>
            </w:pPr>
            <w:r>
              <w:rPr>
                <w:rFonts w:hint="eastAsia" w:ascii="黑体" w:hAnsi="黑体" w:eastAsia="黑体" w:cs="黑体"/>
                <w:bCs/>
                <w:sz w:val="24"/>
                <w:szCs w:val="24"/>
              </w:rPr>
              <w:t>团总支书记</w:t>
            </w:r>
          </w:p>
          <w:p>
            <w:pPr>
              <w:rPr>
                <w:rFonts w:ascii="仿宋" w:hAnsi="仿宋" w:eastAsia="仿宋" w:cs="仿宋"/>
                <w:sz w:val="24"/>
                <w:szCs w:val="24"/>
              </w:rPr>
            </w:pPr>
            <w:r>
              <w:rPr>
                <w:rFonts w:hint="eastAsia" w:ascii="仿宋" w:hAnsi="仿宋" w:eastAsia="仿宋" w:cs="仿宋"/>
                <w:sz w:val="24"/>
                <w:szCs w:val="24"/>
              </w:rPr>
              <w:t>负责对推荐单位、个人分配名额、推荐名单的审核把关</w:t>
            </w:r>
          </w:p>
          <w:p>
            <w:pPr>
              <w:rPr>
                <w:rFonts w:ascii="黑体" w:hAnsi="黑体" w:eastAsia="黑体" w:cs="黑体"/>
                <w:bCs/>
                <w:sz w:val="24"/>
                <w:szCs w:val="24"/>
              </w:rPr>
            </w:pPr>
            <w:r>
              <w:rPr>
                <w:rFonts w:hint="eastAsia" w:ascii="黑体" w:hAnsi="黑体" w:eastAsia="黑体" w:cs="黑体"/>
                <w:bCs/>
                <w:sz w:val="24"/>
                <w:szCs w:val="24"/>
              </w:rPr>
              <w:t>党总支会</w:t>
            </w:r>
          </w:p>
          <w:p>
            <w:pPr>
              <w:rPr>
                <w:rFonts w:ascii="仿宋" w:hAnsi="仿宋" w:eastAsia="仿宋" w:cs="仿宋"/>
                <w:sz w:val="24"/>
                <w:szCs w:val="24"/>
              </w:rPr>
            </w:pPr>
            <w:r>
              <w:rPr>
                <w:rFonts w:hint="eastAsia" w:ascii="仿宋" w:hAnsi="仿宋" w:eastAsia="仿宋" w:cs="仿宋"/>
                <w:sz w:val="24"/>
                <w:szCs w:val="24"/>
              </w:rPr>
              <w:t>负责对推荐单位、个人分配名额、推荐名单的审议</w:t>
            </w:r>
          </w:p>
          <w:p>
            <w:pPr>
              <w:rPr>
                <w:rFonts w:ascii="黑体" w:hAnsi="黑体" w:eastAsia="黑体" w:cs="黑体"/>
                <w:bCs/>
                <w:sz w:val="24"/>
                <w:szCs w:val="24"/>
              </w:rPr>
            </w:pPr>
            <w:r>
              <w:rPr>
                <w:rFonts w:hint="eastAsia" w:ascii="黑体" w:hAnsi="黑体" w:eastAsia="黑体" w:cs="黑体"/>
                <w:bCs/>
                <w:sz w:val="24"/>
                <w:szCs w:val="24"/>
              </w:rPr>
              <w:t>院团委</w:t>
            </w:r>
          </w:p>
          <w:p>
            <w:pPr>
              <w:rPr>
                <w:rFonts w:ascii="仿宋" w:hAnsi="仿宋" w:eastAsia="仿宋" w:cs="仿宋"/>
                <w:sz w:val="24"/>
                <w:szCs w:val="24"/>
              </w:rPr>
            </w:pPr>
            <w:r>
              <w:rPr>
                <w:rFonts w:hint="eastAsia" w:ascii="仿宋" w:hAnsi="仿宋" w:eastAsia="仿宋" w:cs="仿宋"/>
                <w:sz w:val="24"/>
                <w:szCs w:val="24"/>
              </w:rPr>
              <w:t>负责对推荐名单的审定</w:t>
            </w:r>
          </w:p>
          <w:p>
            <w:pPr>
              <w:rPr>
                <w:rFonts w:ascii="仿宋" w:hAnsi="仿宋" w:eastAsia="仿宋" w:cs="仿宋"/>
                <w:sz w:val="24"/>
                <w:szCs w:val="24"/>
              </w:rPr>
            </w:pPr>
          </w:p>
        </w:tc>
        <w:tc>
          <w:tcPr>
            <w:tcW w:w="2790" w:type="dxa"/>
          </w:tcPr>
          <w:p>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《中国共产主义青年团章程》</w:t>
            </w:r>
          </w:p>
          <w:p>
            <w:pP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《河北体育学院学生手册》</w:t>
            </w:r>
          </w:p>
        </w:tc>
      </w:tr>
    </w:tbl>
    <w:p>
      <w:pPr>
        <w:jc w:val="center"/>
        <w:rPr>
          <w:b/>
          <w:sz w:val="44"/>
          <w:szCs w:val="44"/>
        </w:rPr>
      </w:pPr>
    </w:p>
    <w:p>
      <w:pPr>
        <w:jc w:val="center"/>
        <w:rPr>
          <w:b/>
          <w:sz w:val="44"/>
          <w:szCs w:val="44"/>
        </w:rPr>
      </w:pPr>
    </w:p>
    <w:p>
      <w:pPr>
        <w:jc w:val="center"/>
        <w:rPr>
          <w:b/>
          <w:sz w:val="44"/>
          <w:szCs w:val="44"/>
        </w:rPr>
      </w:pPr>
    </w:p>
    <w:p/>
    <w:p>
      <w:pPr>
        <w:sectPr>
          <w:headerReference r:id="rId10" w:type="default"/>
          <w:pgSz w:w="16838" w:h="11906" w:orient="landscape"/>
          <w:pgMar w:top="1701" w:right="1440" w:bottom="1418" w:left="1440" w:header="851" w:footer="992" w:gutter="0"/>
          <w:cols w:space="425" w:num="1"/>
          <w:docGrid w:type="lines" w:linePitch="312" w:charSpace="0"/>
        </w:sectPr>
      </w:pPr>
    </w:p>
    <w:p>
      <w:pPr>
        <w:widowControl/>
        <w:jc w:val="center"/>
        <w:rPr>
          <w:rFonts w:ascii="方正小标宋简体" w:hAnsi="华文中宋" w:eastAsia="方正小标宋简体"/>
          <w:sz w:val="44"/>
          <w:szCs w:val="44"/>
        </w:rPr>
      </w:pPr>
    </w:p>
    <w:p>
      <w:pPr>
        <w:widowControl/>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四、学校体育系相关制度规范</w:t>
      </w:r>
    </w:p>
    <w:p>
      <w:pPr>
        <w:spacing w:line="240" w:lineRule="exact"/>
        <w:jc w:val="center"/>
        <w:rPr>
          <w:rFonts w:ascii="宋体"/>
          <w:b/>
          <w:sz w:val="32"/>
          <w:szCs w:val="32"/>
        </w:rPr>
      </w:pPr>
    </w:p>
    <w:p>
      <w:pPr>
        <w:rPr>
          <w:rFonts w:ascii="仿宋" w:hAnsi="仿宋" w:eastAsia="仿宋" w:cs="仿宋"/>
          <w:bCs/>
          <w:sz w:val="32"/>
          <w:szCs w:val="32"/>
        </w:rPr>
      </w:pPr>
      <w:r>
        <w:rPr>
          <w:rFonts w:ascii="仿宋" w:hAnsi="仿宋" w:eastAsia="仿宋" w:cs="仿宋"/>
          <w:bCs/>
          <w:sz w:val="32"/>
          <w:szCs w:val="32"/>
        </w:rPr>
        <w:t>1.</w:t>
      </w:r>
      <w:r>
        <w:rPr>
          <w:rFonts w:hint="eastAsia" w:ascii="仿宋" w:hAnsi="仿宋" w:eastAsia="仿宋" w:cs="仿宋"/>
          <w:bCs/>
          <w:sz w:val="32"/>
          <w:szCs w:val="32"/>
        </w:rPr>
        <w:t>学校体育系教师课堂教学基本行为规范</w:t>
      </w:r>
    </w:p>
    <w:p>
      <w:pPr>
        <w:rPr>
          <w:rFonts w:ascii="仿宋" w:hAnsi="仿宋" w:eastAsia="仿宋" w:cs="仿宋"/>
          <w:bCs/>
          <w:sz w:val="32"/>
          <w:szCs w:val="32"/>
        </w:rPr>
      </w:pPr>
      <w:r>
        <w:rPr>
          <w:rFonts w:ascii="仿宋" w:hAnsi="仿宋" w:eastAsia="仿宋" w:cs="仿宋"/>
          <w:bCs/>
          <w:sz w:val="32"/>
          <w:szCs w:val="32"/>
        </w:rPr>
        <w:t>2.</w:t>
      </w:r>
      <w:r>
        <w:rPr>
          <w:rFonts w:hint="eastAsia" w:ascii="仿宋" w:hAnsi="仿宋" w:eastAsia="仿宋" w:cs="仿宋"/>
          <w:bCs/>
          <w:sz w:val="32"/>
          <w:szCs w:val="32"/>
        </w:rPr>
        <w:t>学校体育系学生评教实施办法</w:t>
      </w:r>
    </w:p>
    <w:p>
      <w:pPr>
        <w:rPr>
          <w:rFonts w:ascii="仿宋" w:hAnsi="仿宋" w:eastAsia="仿宋" w:cs="仿宋"/>
          <w:bCs/>
          <w:sz w:val="32"/>
          <w:szCs w:val="32"/>
        </w:rPr>
      </w:pPr>
      <w:r>
        <w:rPr>
          <w:rFonts w:ascii="仿宋" w:hAnsi="仿宋" w:eastAsia="仿宋" w:cs="仿宋"/>
          <w:bCs/>
          <w:sz w:val="32"/>
          <w:szCs w:val="32"/>
        </w:rPr>
        <w:t>3.</w:t>
      </w:r>
      <w:r>
        <w:rPr>
          <w:rFonts w:hint="eastAsia" w:ascii="仿宋" w:hAnsi="仿宋" w:eastAsia="仿宋" w:cs="仿宋"/>
          <w:bCs/>
          <w:sz w:val="32"/>
          <w:szCs w:val="32"/>
        </w:rPr>
        <w:t>学校体育系青年教师培养管理办法</w:t>
      </w:r>
    </w:p>
    <w:p>
      <w:pPr>
        <w:rPr>
          <w:rFonts w:ascii="仿宋" w:hAnsi="仿宋" w:eastAsia="仿宋" w:cs="仿宋"/>
          <w:bCs/>
          <w:sz w:val="32"/>
          <w:szCs w:val="32"/>
        </w:rPr>
      </w:pPr>
      <w:r>
        <w:rPr>
          <w:rFonts w:ascii="仿宋" w:hAnsi="仿宋" w:eastAsia="仿宋" w:cs="仿宋"/>
          <w:bCs/>
          <w:sz w:val="32"/>
          <w:szCs w:val="32"/>
        </w:rPr>
        <w:t>4.</w:t>
      </w:r>
      <w:r>
        <w:rPr>
          <w:rFonts w:hint="eastAsia" w:ascii="仿宋" w:hAnsi="仿宋" w:eastAsia="仿宋" w:cs="仿宋"/>
          <w:bCs/>
          <w:sz w:val="32"/>
          <w:szCs w:val="32"/>
        </w:rPr>
        <w:t>学校体育系学生请假制度</w:t>
      </w:r>
    </w:p>
    <w:p>
      <w:pPr>
        <w:rPr>
          <w:rFonts w:ascii="仿宋" w:hAnsi="仿宋" w:eastAsia="仿宋" w:cs="仿宋"/>
          <w:bCs/>
          <w:sz w:val="32"/>
          <w:szCs w:val="32"/>
        </w:rPr>
      </w:pPr>
      <w:r>
        <w:rPr>
          <w:rFonts w:ascii="仿宋" w:hAnsi="仿宋" w:eastAsia="仿宋" w:cs="仿宋"/>
          <w:bCs/>
          <w:sz w:val="32"/>
          <w:szCs w:val="32"/>
        </w:rPr>
        <w:t>5.</w:t>
      </w:r>
      <w:r>
        <w:rPr>
          <w:rFonts w:hint="eastAsia" w:ascii="仿宋" w:hAnsi="仿宋" w:eastAsia="仿宋" w:cs="仿宋"/>
          <w:bCs/>
          <w:sz w:val="32"/>
          <w:szCs w:val="32"/>
        </w:rPr>
        <w:t>学校体育系学生工作例会制度</w:t>
      </w:r>
    </w:p>
    <w:p>
      <w:pPr>
        <w:rPr>
          <w:rFonts w:ascii="仿宋" w:hAnsi="仿宋" w:eastAsia="仿宋" w:cs="仿宋"/>
          <w:bCs/>
          <w:sz w:val="32"/>
          <w:szCs w:val="32"/>
        </w:rPr>
      </w:pPr>
      <w:r>
        <w:rPr>
          <w:rFonts w:ascii="仿宋" w:hAnsi="仿宋" w:eastAsia="仿宋" w:cs="仿宋"/>
          <w:bCs/>
          <w:sz w:val="32"/>
          <w:szCs w:val="32"/>
        </w:rPr>
        <w:t>6.</w:t>
      </w:r>
      <w:r>
        <w:rPr>
          <w:rFonts w:hint="eastAsia" w:ascii="仿宋" w:hAnsi="仿宋" w:eastAsia="仿宋" w:cs="仿宋"/>
          <w:bCs/>
          <w:sz w:val="32"/>
          <w:szCs w:val="32"/>
        </w:rPr>
        <w:t>学校体育系实习工作管理办法</w:t>
      </w:r>
    </w:p>
    <w:p>
      <w:pPr>
        <w:rPr>
          <w:rFonts w:ascii="仿宋" w:hAnsi="仿宋" w:eastAsia="仿宋" w:cs="仿宋"/>
          <w:bCs/>
          <w:sz w:val="32"/>
          <w:szCs w:val="32"/>
        </w:rPr>
      </w:pPr>
      <w:r>
        <w:rPr>
          <w:rFonts w:ascii="仿宋" w:hAnsi="仿宋" w:eastAsia="仿宋" w:cs="仿宋"/>
          <w:bCs/>
          <w:sz w:val="32"/>
          <w:szCs w:val="32"/>
        </w:rPr>
        <w:t>7.</w:t>
      </w:r>
      <w:r>
        <w:rPr>
          <w:rFonts w:hint="eastAsia" w:ascii="仿宋" w:hAnsi="仿宋" w:eastAsia="仿宋" w:cs="仿宋"/>
          <w:bCs/>
          <w:sz w:val="32"/>
          <w:szCs w:val="32"/>
        </w:rPr>
        <w:t>学校体育系学业考核管理办法</w:t>
      </w:r>
    </w:p>
    <w:p>
      <w:pPr>
        <w:rPr>
          <w:rFonts w:ascii="仿宋" w:hAnsi="仿宋" w:eastAsia="仿宋" w:cs="仿宋"/>
          <w:bCs/>
          <w:sz w:val="32"/>
          <w:szCs w:val="32"/>
        </w:rPr>
      </w:pPr>
      <w:r>
        <w:rPr>
          <w:rFonts w:ascii="仿宋" w:hAnsi="仿宋" w:eastAsia="仿宋" w:cs="仿宋"/>
          <w:bCs/>
          <w:sz w:val="32"/>
          <w:szCs w:val="32"/>
        </w:rPr>
        <w:t>8.</w:t>
      </w:r>
      <w:r>
        <w:rPr>
          <w:rFonts w:hint="eastAsia" w:ascii="仿宋" w:hAnsi="仿宋" w:eastAsia="仿宋" w:cs="仿宋"/>
          <w:bCs/>
          <w:sz w:val="32"/>
          <w:szCs w:val="32"/>
        </w:rPr>
        <w:t>学校体育系本科毕业论文管理办法</w:t>
      </w:r>
    </w:p>
    <w:p>
      <w:pPr>
        <w:rPr>
          <w:rFonts w:ascii="仿宋" w:hAnsi="仿宋" w:eastAsia="仿宋" w:cs="仿宋"/>
          <w:bCs/>
          <w:sz w:val="32"/>
          <w:szCs w:val="32"/>
        </w:rPr>
      </w:pPr>
      <w:r>
        <w:rPr>
          <w:rFonts w:ascii="仿宋" w:hAnsi="仿宋" w:eastAsia="仿宋" w:cs="仿宋"/>
          <w:bCs/>
          <w:sz w:val="32"/>
          <w:szCs w:val="32"/>
        </w:rPr>
        <w:t>9.</w:t>
      </w:r>
      <w:r>
        <w:rPr>
          <w:rFonts w:hint="eastAsia" w:ascii="仿宋" w:hAnsi="仿宋" w:eastAsia="仿宋" w:cs="仿宋"/>
          <w:bCs/>
          <w:sz w:val="32"/>
          <w:szCs w:val="32"/>
        </w:rPr>
        <w:t>学校体育系关于加强教学质量监控体系的实施办法</w:t>
      </w:r>
    </w:p>
    <w:p>
      <w:pPr>
        <w:ind w:left="640" w:hanging="640" w:hangingChars="200"/>
        <w:rPr>
          <w:rFonts w:ascii="仿宋" w:hAnsi="仿宋" w:eastAsia="仿宋" w:cs="仿宋"/>
          <w:bCs/>
          <w:sz w:val="32"/>
          <w:szCs w:val="32"/>
        </w:rPr>
      </w:pPr>
      <w:r>
        <w:rPr>
          <w:rFonts w:ascii="仿宋" w:hAnsi="仿宋" w:eastAsia="仿宋" w:cs="仿宋"/>
          <w:bCs/>
          <w:sz w:val="32"/>
          <w:szCs w:val="32"/>
        </w:rPr>
        <w:t>10.</w:t>
      </w:r>
      <w:r>
        <w:rPr>
          <w:rFonts w:hint="eastAsia" w:ascii="仿宋" w:hAnsi="仿宋" w:eastAsia="仿宋" w:cs="仿宋"/>
          <w:bCs/>
          <w:sz w:val="32"/>
          <w:szCs w:val="32"/>
        </w:rPr>
        <w:t>学校体育系关于进一步加强和改进师德师风建设的实施办法</w:t>
      </w:r>
    </w:p>
    <w:p>
      <w:pPr>
        <w:jc w:val="left"/>
        <w:rPr>
          <w:rFonts w:ascii="仿宋" w:hAnsi="仿宋" w:eastAsia="仿宋" w:cs="仿宋"/>
          <w:bCs/>
          <w:sz w:val="32"/>
          <w:szCs w:val="32"/>
        </w:rPr>
      </w:pPr>
      <w:r>
        <w:rPr>
          <w:rFonts w:ascii="仿宋" w:hAnsi="仿宋" w:eastAsia="仿宋" w:cs="仿宋"/>
          <w:bCs/>
          <w:sz w:val="32"/>
          <w:szCs w:val="32"/>
        </w:rPr>
        <w:t>11.</w:t>
      </w:r>
      <w:r>
        <w:rPr>
          <w:rFonts w:hint="eastAsia" w:ascii="仿宋" w:hAnsi="仿宋" w:eastAsia="仿宋" w:cs="仿宋"/>
          <w:bCs/>
          <w:sz w:val="32"/>
          <w:szCs w:val="32"/>
        </w:rPr>
        <w:t>学校体育系固定资产管理制度</w:t>
      </w:r>
    </w:p>
    <w:p>
      <w:pPr>
        <w:ind w:left="640" w:hanging="640" w:hangingChars="200"/>
        <w:jc w:val="left"/>
        <w:rPr>
          <w:rFonts w:ascii="仿宋" w:hAnsi="仿宋" w:eastAsia="仿宋" w:cs="仿宋"/>
          <w:bCs/>
          <w:sz w:val="32"/>
          <w:szCs w:val="32"/>
        </w:rPr>
      </w:pPr>
      <w:r>
        <w:rPr>
          <w:rFonts w:ascii="仿宋" w:hAnsi="仿宋" w:eastAsia="仿宋" w:cs="仿宋"/>
          <w:bCs/>
          <w:sz w:val="32"/>
          <w:szCs w:val="32"/>
        </w:rPr>
        <w:t>12.</w:t>
      </w:r>
      <w:r>
        <w:rPr>
          <w:rFonts w:hint="eastAsia" w:ascii="仿宋" w:hAnsi="仿宋" w:eastAsia="仿宋" w:cs="仿宋"/>
          <w:bCs/>
          <w:sz w:val="32"/>
          <w:szCs w:val="32"/>
        </w:rPr>
        <w:t>学校体育系经费使用管理办法</w:t>
      </w:r>
    </w:p>
    <w:p>
      <w:pPr>
        <w:ind w:left="640" w:hanging="640" w:hangingChars="200"/>
        <w:jc w:val="left"/>
        <w:rPr>
          <w:rFonts w:ascii="仿宋" w:hAnsi="仿宋" w:eastAsia="仿宋" w:cs="仿宋"/>
          <w:bCs/>
          <w:sz w:val="32"/>
          <w:szCs w:val="32"/>
        </w:rPr>
      </w:pPr>
      <w:r>
        <w:rPr>
          <w:rFonts w:ascii="仿宋" w:hAnsi="仿宋" w:eastAsia="仿宋" w:cs="仿宋"/>
          <w:bCs/>
          <w:sz w:val="32"/>
          <w:szCs w:val="32"/>
        </w:rPr>
        <w:t>13.</w:t>
      </w:r>
      <w:r>
        <w:rPr>
          <w:rFonts w:hint="eastAsia" w:ascii="仿宋" w:hAnsi="仿宋" w:eastAsia="仿宋" w:cs="仿宋"/>
          <w:bCs/>
          <w:sz w:val="32"/>
          <w:szCs w:val="32"/>
        </w:rPr>
        <w:t>学校体育系科研管理制度</w:t>
      </w:r>
    </w:p>
    <w:p>
      <w:pPr>
        <w:ind w:left="640" w:hanging="640" w:hangingChars="200"/>
        <w:jc w:val="left"/>
        <w:rPr>
          <w:rFonts w:ascii="仿宋" w:hAnsi="仿宋" w:eastAsia="仿宋" w:cs="仿宋"/>
          <w:bCs/>
          <w:sz w:val="32"/>
          <w:szCs w:val="32"/>
        </w:rPr>
      </w:pPr>
      <w:r>
        <w:rPr>
          <w:rFonts w:ascii="仿宋" w:hAnsi="仿宋" w:eastAsia="仿宋" w:cs="仿宋"/>
          <w:bCs/>
          <w:sz w:val="32"/>
          <w:szCs w:val="32"/>
        </w:rPr>
        <w:t>14.</w:t>
      </w:r>
      <w:r>
        <w:rPr>
          <w:rFonts w:hint="eastAsia" w:ascii="仿宋" w:hAnsi="仿宋" w:eastAsia="仿宋" w:cs="仿宋"/>
          <w:bCs/>
          <w:sz w:val="32"/>
          <w:szCs w:val="32"/>
        </w:rPr>
        <w:t>学校体育系政治理论学习制度</w:t>
      </w:r>
    </w:p>
    <w:p>
      <w:pPr>
        <w:jc w:val="left"/>
        <w:rPr>
          <w:b/>
          <w:sz w:val="32"/>
          <w:szCs w:val="32"/>
        </w:rPr>
      </w:pPr>
      <w:r>
        <w:rPr>
          <w:rFonts w:ascii="仿宋" w:hAnsi="仿宋" w:eastAsia="仿宋" w:cs="仿宋"/>
          <w:bCs/>
          <w:sz w:val="32"/>
          <w:szCs w:val="32"/>
        </w:rPr>
        <w:t>15.</w:t>
      </w:r>
      <w:r>
        <w:rPr>
          <w:rFonts w:hint="eastAsia" w:ascii="仿宋" w:hAnsi="仿宋" w:eastAsia="仿宋" w:cs="仿宋"/>
          <w:bCs/>
          <w:sz w:val="32"/>
          <w:szCs w:val="32"/>
        </w:rPr>
        <w:t>学校体育系党总支会议议事规则</w:t>
      </w:r>
    </w:p>
    <w:p>
      <w:pPr>
        <w:ind w:left="640" w:hanging="640" w:hangingChars="200"/>
        <w:jc w:val="left"/>
        <w:rPr>
          <w:rFonts w:ascii="仿宋" w:hAnsi="仿宋" w:eastAsia="仿宋" w:cs="仿宋"/>
          <w:bCs/>
          <w:sz w:val="32"/>
          <w:szCs w:val="32"/>
        </w:rPr>
      </w:pPr>
      <w:r>
        <w:rPr>
          <w:rFonts w:ascii="仿宋" w:hAnsi="仿宋" w:eastAsia="仿宋" w:cs="仿宋"/>
          <w:bCs/>
          <w:sz w:val="32"/>
          <w:szCs w:val="32"/>
        </w:rPr>
        <w:t>16.</w:t>
      </w:r>
      <w:r>
        <w:rPr>
          <w:rFonts w:hint="eastAsia" w:ascii="仿宋" w:hAnsi="仿宋" w:eastAsia="仿宋" w:cs="仿宋"/>
          <w:bCs/>
          <w:sz w:val="32"/>
          <w:szCs w:val="32"/>
        </w:rPr>
        <w:t>学校体育系党政联席会议议事规则</w:t>
      </w:r>
    </w:p>
    <w:p>
      <w:pPr>
        <w:spacing w:line="580" w:lineRule="exact"/>
        <w:rPr>
          <w:rFonts w:ascii="仿宋" w:hAnsi="仿宋" w:eastAsia="仿宋" w:cs="仿宋"/>
          <w:bCs/>
          <w:sz w:val="32"/>
          <w:szCs w:val="32"/>
        </w:rPr>
      </w:pPr>
      <w:r>
        <w:rPr>
          <w:rFonts w:ascii="仿宋" w:hAnsi="仿宋" w:eastAsia="仿宋" w:cs="仿宋"/>
          <w:bCs/>
          <w:sz w:val="32"/>
          <w:szCs w:val="32"/>
        </w:rPr>
        <w:t xml:space="preserve">17. </w:t>
      </w:r>
      <w:r>
        <w:rPr>
          <w:rFonts w:hint="eastAsia" w:ascii="仿宋" w:hAnsi="仿宋" w:eastAsia="仿宋" w:cs="仿宋"/>
          <w:bCs/>
          <w:sz w:val="32"/>
          <w:szCs w:val="32"/>
        </w:rPr>
        <w:t>学校体育系学生教学信息员工作暂行办法</w:t>
      </w:r>
    </w:p>
    <w:p>
      <w:pPr>
        <w:ind w:left="643" w:hanging="643" w:hangingChars="200"/>
        <w:jc w:val="left"/>
        <w:rPr>
          <w:rFonts w:ascii="仿宋" w:hAnsi="仿宋" w:eastAsia="仿宋" w:cs="仿宋"/>
          <w:b/>
          <w:sz w:val="32"/>
          <w:szCs w:val="32"/>
        </w:rPr>
      </w:pPr>
      <w:r>
        <w:rPr>
          <w:rFonts w:hint="eastAsia" w:ascii="仿宋" w:hAnsi="仿宋" w:eastAsia="仿宋" w:cs="仿宋"/>
          <w:b/>
          <w:sz w:val="32"/>
          <w:szCs w:val="32"/>
        </w:rPr>
        <w:t>注：相关制度规范具体内容此处不再展开，详情见电子版</w:t>
      </w:r>
    </w:p>
    <w:p>
      <w:pPr>
        <w:ind w:left="643" w:hanging="643" w:hangingChars="200"/>
        <w:jc w:val="left"/>
        <w:rPr>
          <w:rFonts w:ascii="仿宋" w:hAnsi="仿宋" w:eastAsia="仿宋" w:cs="仿宋"/>
          <w:b/>
          <w:sz w:val="32"/>
          <w:szCs w:val="32"/>
        </w:rPr>
      </w:pPr>
    </w:p>
    <w:p>
      <w:pPr>
        <w:ind w:left="643" w:hanging="643" w:hangingChars="200"/>
        <w:jc w:val="left"/>
        <w:rPr>
          <w:rFonts w:ascii="仿宋" w:hAnsi="仿宋" w:eastAsia="仿宋" w:cs="仿宋"/>
          <w:b/>
          <w:sz w:val="32"/>
          <w:szCs w:val="32"/>
        </w:rPr>
      </w:pPr>
    </w:p>
    <w:p>
      <w:pPr>
        <w:jc w:val="center"/>
        <w:rPr>
          <w:rFonts w:ascii="宋体"/>
          <w:b/>
          <w:sz w:val="32"/>
          <w:szCs w:val="32"/>
        </w:rPr>
      </w:pPr>
      <w:r>
        <w:rPr>
          <w:rFonts w:hint="eastAsia" w:ascii="宋体" w:hAnsi="宋体"/>
          <w:b/>
          <w:sz w:val="32"/>
          <w:szCs w:val="32"/>
        </w:rPr>
        <w:t>学校体育系教师课堂教学基本行为规范</w:t>
      </w:r>
    </w:p>
    <w:p>
      <w:pPr>
        <w:rPr>
          <w:rFonts w:ascii="仿宋" w:hAnsi="仿宋" w:eastAsia="仿宋"/>
          <w:b/>
          <w:sz w:val="32"/>
          <w:szCs w:val="32"/>
        </w:rPr>
      </w:pPr>
    </w:p>
    <w:p>
      <w:pPr>
        <w:ind w:firstLine="560" w:firstLineChars="200"/>
        <w:rPr>
          <w:rFonts w:ascii="仿宋" w:hAnsi="仿宋" w:eastAsia="仿宋"/>
          <w:sz w:val="28"/>
          <w:szCs w:val="28"/>
        </w:rPr>
      </w:pPr>
      <w:r>
        <w:rPr>
          <w:rFonts w:hint="eastAsia" w:ascii="仿宋" w:hAnsi="仿宋" w:eastAsia="仿宋"/>
          <w:sz w:val="28"/>
          <w:szCs w:val="28"/>
        </w:rPr>
        <w:t>课堂教学是人才培养工作的主要环节，是教师传授知识、培养学生技能、能力和良好道德品质的主要途径。为提高我系教师课堂教学质量，严格课堂教学管理，规范教师课堂教学行为，确保教学秩序的正常运行，特制定本规范。</w:t>
      </w:r>
      <w:r>
        <w:rPr>
          <w:rFonts w:eastAsia="仿宋"/>
          <w:sz w:val="28"/>
          <w:szCs w:val="28"/>
        </w:rPr>
        <w:t> </w:t>
      </w:r>
    </w:p>
    <w:p>
      <w:pPr>
        <w:ind w:firstLine="562" w:firstLineChars="200"/>
        <w:rPr>
          <w:rFonts w:ascii="仿宋" w:hAnsi="仿宋" w:eastAsia="仿宋"/>
          <w:sz w:val="28"/>
          <w:szCs w:val="28"/>
        </w:rPr>
      </w:pPr>
      <w:r>
        <w:rPr>
          <w:rFonts w:hint="eastAsia" w:ascii="仿宋" w:hAnsi="仿宋" w:eastAsia="仿宋"/>
          <w:b/>
          <w:sz w:val="28"/>
          <w:szCs w:val="28"/>
        </w:rPr>
        <w:t>第一条</w:t>
      </w:r>
      <w:r>
        <w:rPr>
          <w:rFonts w:eastAsia="仿宋"/>
          <w:sz w:val="28"/>
          <w:szCs w:val="28"/>
        </w:rPr>
        <w:t> </w:t>
      </w:r>
      <w:r>
        <w:rPr>
          <w:rFonts w:hint="eastAsia" w:ascii="仿宋" w:hAnsi="仿宋" w:eastAsia="仿宋"/>
          <w:sz w:val="28"/>
          <w:szCs w:val="28"/>
        </w:rPr>
        <w:t>任课教师要坚持教书育人，育人为本。自觉遵循教育规律，因材施教，以高尚师德、人格魅力和学识风范教育感染学生，做到严谨治学，为人师表，不断提高教学质量。</w:t>
      </w:r>
      <w:r>
        <w:rPr>
          <w:rFonts w:eastAsia="仿宋"/>
          <w:sz w:val="28"/>
          <w:szCs w:val="28"/>
        </w:rPr>
        <w:t> </w:t>
      </w:r>
    </w:p>
    <w:p>
      <w:pPr>
        <w:ind w:firstLine="562" w:firstLineChars="200"/>
        <w:rPr>
          <w:rFonts w:ascii="仿宋" w:hAnsi="仿宋" w:eastAsia="仿宋"/>
          <w:sz w:val="28"/>
          <w:szCs w:val="28"/>
        </w:rPr>
      </w:pPr>
      <w:r>
        <w:rPr>
          <w:rFonts w:hint="eastAsia" w:ascii="仿宋" w:hAnsi="仿宋" w:eastAsia="仿宋"/>
          <w:b/>
          <w:sz w:val="28"/>
          <w:szCs w:val="28"/>
        </w:rPr>
        <w:t>第二条</w:t>
      </w:r>
      <w:r>
        <w:rPr>
          <w:rFonts w:eastAsia="仿宋"/>
          <w:sz w:val="28"/>
          <w:szCs w:val="28"/>
        </w:rPr>
        <w:t>  </w:t>
      </w:r>
      <w:r>
        <w:rPr>
          <w:rFonts w:hint="eastAsia" w:ascii="仿宋" w:hAnsi="仿宋" w:eastAsia="仿宋"/>
          <w:sz w:val="28"/>
          <w:szCs w:val="28"/>
        </w:rPr>
        <w:t>所有承担教学任务的教师，应服从系的安排，按照各教学环节的要求认真履行职责，积极开展教学内容、教学方法和教学手段的研究与改革。</w:t>
      </w:r>
      <w:r>
        <w:rPr>
          <w:rFonts w:eastAsia="仿宋"/>
          <w:sz w:val="28"/>
          <w:szCs w:val="28"/>
        </w:rPr>
        <w:t> </w:t>
      </w:r>
    </w:p>
    <w:p>
      <w:pPr>
        <w:ind w:firstLine="562" w:firstLineChars="200"/>
        <w:rPr>
          <w:rFonts w:ascii="仿宋" w:hAnsi="仿宋" w:eastAsia="仿宋"/>
          <w:sz w:val="28"/>
          <w:szCs w:val="28"/>
        </w:rPr>
      </w:pPr>
      <w:r>
        <w:rPr>
          <w:rFonts w:hint="eastAsia" w:ascii="仿宋" w:hAnsi="仿宋" w:eastAsia="仿宋"/>
          <w:b/>
          <w:sz w:val="28"/>
          <w:szCs w:val="28"/>
        </w:rPr>
        <w:t>第三条</w:t>
      </w:r>
      <w:r>
        <w:rPr>
          <w:rFonts w:eastAsia="仿宋"/>
          <w:sz w:val="28"/>
          <w:szCs w:val="28"/>
        </w:rPr>
        <w:t>  </w:t>
      </w:r>
      <w:r>
        <w:rPr>
          <w:rFonts w:hint="eastAsia" w:ascii="仿宋" w:hAnsi="仿宋" w:eastAsia="仿宋"/>
          <w:sz w:val="28"/>
          <w:szCs w:val="28"/>
        </w:rPr>
        <w:t>任课教师应严格按教学进度计划，根据课程教学大纲的要求，备好课，写好教案、讲稿。在充分备好课的基础上，准备好各种教学用的教具、模型等；使用多媒上课的教师，还要做好多媒体课件。</w:t>
      </w:r>
      <w:r>
        <w:rPr>
          <w:rFonts w:eastAsia="仿宋"/>
          <w:sz w:val="28"/>
          <w:szCs w:val="28"/>
        </w:rPr>
        <w:t> </w:t>
      </w:r>
    </w:p>
    <w:p>
      <w:pPr>
        <w:ind w:firstLine="562" w:firstLineChars="200"/>
        <w:rPr>
          <w:rFonts w:ascii="仿宋" w:hAnsi="仿宋" w:eastAsia="仿宋"/>
          <w:sz w:val="28"/>
          <w:szCs w:val="28"/>
        </w:rPr>
      </w:pPr>
      <w:r>
        <w:rPr>
          <w:rFonts w:hint="eastAsia" w:ascii="仿宋" w:hAnsi="仿宋" w:eastAsia="仿宋"/>
          <w:b/>
          <w:sz w:val="28"/>
          <w:szCs w:val="28"/>
        </w:rPr>
        <w:t>第四条</w:t>
      </w:r>
      <w:r>
        <w:rPr>
          <w:rFonts w:eastAsia="仿宋"/>
          <w:sz w:val="28"/>
          <w:szCs w:val="28"/>
        </w:rPr>
        <w:t>  </w:t>
      </w:r>
      <w:r>
        <w:rPr>
          <w:rFonts w:hint="eastAsia" w:ascii="仿宋" w:hAnsi="仿宋" w:eastAsia="仿宋"/>
          <w:sz w:val="28"/>
          <w:szCs w:val="28"/>
        </w:rPr>
        <w:t>教师应提前</w:t>
      </w:r>
      <w:r>
        <w:rPr>
          <w:rFonts w:ascii="仿宋" w:hAnsi="仿宋" w:eastAsia="仿宋"/>
          <w:sz w:val="28"/>
          <w:szCs w:val="28"/>
        </w:rPr>
        <w:t>5-10</w:t>
      </w:r>
      <w:r>
        <w:rPr>
          <w:rFonts w:hint="eastAsia" w:ascii="仿宋" w:hAnsi="仿宋" w:eastAsia="仿宋"/>
          <w:sz w:val="28"/>
          <w:szCs w:val="28"/>
        </w:rPr>
        <w:t>分钟进入课堂，要求衣冠整洁，仪表端庄，术科教师举止得体，做到四有：即有本课程教学大纲、有学期授课计划、有本课程教材、有教案或讲稿和点名册。</w:t>
      </w:r>
      <w:r>
        <w:rPr>
          <w:rFonts w:eastAsia="仿宋"/>
          <w:sz w:val="28"/>
          <w:szCs w:val="28"/>
        </w:rPr>
        <w:t> </w:t>
      </w:r>
    </w:p>
    <w:p>
      <w:pPr>
        <w:ind w:firstLine="562" w:firstLineChars="200"/>
        <w:rPr>
          <w:rFonts w:ascii="仿宋" w:hAnsi="仿宋" w:eastAsia="仿宋"/>
          <w:sz w:val="28"/>
          <w:szCs w:val="28"/>
        </w:rPr>
      </w:pPr>
      <w:r>
        <w:rPr>
          <w:rFonts w:hint="eastAsia" w:ascii="仿宋" w:hAnsi="仿宋" w:eastAsia="仿宋"/>
          <w:b/>
          <w:sz w:val="28"/>
          <w:szCs w:val="28"/>
        </w:rPr>
        <w:t>第五条</w:t>
      </w:r>
      <w:r>
        <w:rPr>
          <w:rFonts w:eastAsia="仿宋"/>
          <w:sz w:val="28"/>
          <w:szCs w:val="28"/>
        </w:rPr>
        <w:t>  </w:t>
      </w:r>
      <w:r>
        <w:rPr>
          <w:rFonts w:hint="eastAsia" w:ascii="仿宋" w:hAnsi="仿宋" w:eastAsia="仿宋"/>
          <w:sz w:val="28"/>
          <w:szCs w:val="28"/>
        </w:rPr>
        <w:t>任课教师在教学过程中，应严格按照课程教学的具体要求，做到内容充实、概念准确、思路清晰、详略得当、逻辑性强、重点与难点突出，力戒平铺直叙、照本宣科式的教学方式。</w:t>
      </w:r>
      <w:r>
        <w:rPr>
          <w:rFonts w:eastAsia="仿宋"/>
          <w:sz w:val="28"/>
          <w:szCs w:val="28"/>
        </w:rPr>
        <w:t> </w:t>
      </w:r>
    </w:p>
    <w:p>
      <w:pPr>
        <w:ind w:firstLine="562" w:firstLineChars="200"/>
        <w:rPr>
          <w:rFonts w:ascii="仿宋" w:hAnsi="仿宋" w:eastAsia="仿宋"/>
          <w:sz w:val="28"/>
          <w:szCs w:val="28"/>
        </w:rPr>
      </w:pPr>
      <w:r>
        <w:rPr>
          <w:rFonts w:hint="eastAsia" w:ascii="仿宋" w:hAnsi="仿宋" w:eastAsia="仿宋"/>
          <w:b/>
          <w:sz w:val="28"/>
          <w:szCs w:val="28"/>
        </w:rPr>
        <w:t>第六条</w:t>
      </w:r>
      <w:r>
        <w:rPr>
          <w:rFonts w:eastAsia="仿宋"/>
          <w:b/>
          <w:sz w:val="28"/>
          <w:szCs w:val="28"/>
        </w:rPr>
        <w:t>  </w:t>
      </w:r>
      <w:r>
        <w:rPr>
          <w:rFonts w:hint="eastAsia" w:ascii="仿宋" w:hAnsi="仿宋" w:eastAsia="仿宋"/>
          <w:sz w:val="28"/>
          <w:szCs w:val="28"/>
        </w:rPr>
        <w:t>本门课程的第一节课，除了采用适当方式作自我介绍外，任课教师还应采用说课方式，介绍本课程在本专业的地位与作用，课程培养的目标，以及本课程讲授的主要内容、课时分配、教学方法、学习方法、考核评价方法，使学生对本门课程的有一个系统的了解。</w:t>
      </w:r>
      <w:r>
        <w:rPr>
          <w:rFonts w:eastAsia="仿宋"/>
          <w:sz w:val="28"/>
          <w:szCs w:val="28"/>
        </w:rPr>
        <w:t> </w:t>
      </w:r>
    </w:p>
    <w:p>
      <w:pPr>
        <w:ind w:firstLine="562" w:firstLineChars="200"/>
        <w:rPr>
          <w:rFonts w:ascii="仿宋" w:hAnsi="仿宋" w:eastAsia="仿宋"/>
          <w:sz w:val="28"/>
          <w:szCs w:val="28"/>
        </w:rPr>
      </w:pPr>
      <w:r>
        <w:rPr>
          <w:rFonts w:hint="eastAsia" w:ascii="仿宋" w:hAnsi="仿宋" w:eastAsia="仿宋"/>
          <w:b/>
          <w:sz w:val="28"/>
          <w:szCs w:val="28"/>
        </w:rPr>
        <w:t>第七条</w:t>
      </w:r>
      <w:r>
        <w:rPr>
          <w:rFonts w:eastAsia="仿宋"/>
          <w:b/>
          <w:sz w:val="28"/>
          <w:szCs w:val="28"/>
        </w:rPr>
        <w:t>  </w:t>
      </w:r>
      <w:r>
        <w:rPr>
          <w:rFonts w:hint="eastAsia" w:ascii="仿宋" w:hAnsi="仿宋" w:eastAsia="仿宋"/>
          <w:sz w:val="28"/>
          <w:szCs w:val="28"/>
        </w:rPr>
        <w:t>任课教师应根据教学对象的层次和差异，采用有效的教材、方式和方法进行教学，要重视对学生的学习方法指导和课堂教学效果信息的反馈，做到课堂“教”与“学”双向互动。</w:t>
      </w:r>
      <w:r>
        <w:rPr>
          <w:rFonts w:eastAsia="仿宋"/>
          <w:sz w:val="28"/>
          <w:szCs w:val="28"/>
        </w:rPr>
        <w:t> </w:t>
      </w:r>
    </w:p>
    <w:p>
      <w:pPr>
        <w:ind w:firstLine="562" w:firstLineChars="200"/>
        <w:rPr>
          <w:rFonts w:ascii="仿宋" w:hAnsi="仿宋" w:eastAsia="仿宋"/>
          <w:sz w:val="28"/>
          <w:szCs w:val="28"/>
        </w:rPr>
      </w:pPr>
      <w:r>
        <w:rPr>
          <w:rFonts w:hint="eastAsia" w:ascii="仿宋" w:hAnsi="仿宋" w:eastAsia="仿宋"/>
          <w:b/>
          <w:sz w:val="28"/>
          <w:szCs w:val="28"/>
        </w:rPr>
        <w:t>第八条</w:t>
      </w:r>
      <w:r>
        <w:rPr>
          <w:rFonts w:eastAsia="仿宋"/>
          <w:sz w:val="28"/>
          <w:szCs w:val="28"/>
        </w:rPr>
        <w:t>  </w:t>
      </w:r>
      <w:r>
        <w:rPr>
          <w:rFonts w:hint="eastAsia" w:ascii="仿宋" w:hAnsi="仿宋" w:eastAsia="仿宋"/>
          <w:sz w:val="28"/>
          <w:szCs w:val="28"/>
        </w:rPr>
        <w:t>任课教师要合理使用现代化教学手段，能够自已制作多媒体课件，能熟练操作多媒体设备进行多媒体教学，以提高课堂教学效果。</w:t>
      </w:r>
      <w:r>
        <w:rPr>
          <w:rFonts w:eastAsia="仿宋"/>
          <w:sz w:val="28"/>
          <w:szCs w:val="28"/>
        </w:rPr>
        <w:t> </w:t>
      </w:r>
    </w:p>
    <w:p>
      <w:pPr>
        <w:ind w:firstLine="562" w:firstLineChars="200"/>
        <w:rPr>
          <w:rFonts w:ascii="仿宋" w:hAnsi="仿宋" w:eastAsia="仿宋"/>
          <w:sz w:val="28"/>
          <w:szCs w:val="28"/>
        </w:rPr>
      </w:pPr>
      <w:r>
        <w:rPr>
          <w:rFonts w:hint="eastAsia" w:ascii="仿宋" w:hAnsi="仿宋" w:eastAsia="仿宋"/>
          <w:b/>
          <w:sz w:val="28"/>
          <w:szCs w:val="28"/>
        </w:rPr>
        <w:t>第九条</w:t>
      </w:r>
      <w:r>
        <w:rPr>
          <w:rFonts w:eastAsia="仿宋"/>
          <w:sz w:val="28"/>
          <w:szCs w:val="28"/>
        </w:rPr>
        <w:t>  </w:t>
      </w:r>
      <w:r>
        <w:rPr>
          <w:rFonts w:hint="eastAsia" w:ascii="仿宋" w:hAnsi="仿宋" w:eastAsia="仿宋"/>
          <w:sz w:val="28"/>
          <w:szCs w:val="28"/>
        </w:rPr>
        <w:t>任课教师对授课内容要熟练，力求做到脱稿授课。要求使用普通话教学，语言要准确、简练、生动；文字、符号、公式、图表等书写要规范、清晰。</w:t>
      </w:r>
      <w:r>
        <w:rPr>
          <w:rFonts w:eastAsia="仿宋"/>
          <w:sz w:val="28"/>
          <w:szCs w:val="28"/>
        </w:rPr>
        <w:t> </w:t>
      </w:r>
    </w:p>
    <w:p>
      <w:pPr>
        <w:ind w:firstLine="562" w:firstLineChars="200"/>
        <w:rPr>
          <w:rFonts w:ascii="仿宋" w:hAnsi="仿宋" w:eastAsia="仿宋"/>
          <w:sz w:val="28"/>
          <w:szCs w:val="28"/>
        </w:rPr>
      </w:pPr>
      <w:r>
        <w:rPr>
          <w:rFonts w:hint="eastAsia" w:ascii="仿宋" w:hAnsi="仿宋" w:eastAsia="仿宋"/>
          <w:b/>
          <w:sz w:val="28"/>
          <w:szCs w:val="28"/>
        </w:rPr>
        <w:t>第十条</w:t>
      </w:r>
      <w:r>
        <w:rPr>
          <w:rFonts w:eastAsia="仿宋"/>
          <w:sz w:val="28"/>
          <w:szCs w:val="28"/>
        </w:rPr>
        <w:t>  </w:t>
      </w:r>
      <w:r>
        <w:rPr>
          <w:rFonts w:hint="eastAsia" w:ascii="仿宋" w:hAnsi="仿宋" w:eastAsia="仿宋"/>
          <w:sz w:val="28"/>
          <w:szCs w:val="28"/>
        </w:rPr>
        <w:t>任课教师应严格按课表在规定的时间、地点上课，不得迟到、不得提前下课，也不得延长上课时间；不得自行更改上课时间或地点；不得将授课改为自习、做作业等。在课堂上应关闭手机等通讯工具，并要求学生关闭通讯工具。</w:t>
      </w:r>
      <w:r>
        <w:rPr>
          <w:rFonts w:eastAsia="仿宋"/>
          <w:sz w:val="28"/>
          <w:szCs w:val="28"/>
        </w:rPr>
        <w:t> </w:t>
      </w:r>
    </w:p>
    <w:p>
      <w:pPr>
        <w:ind w:firstLine="562" w:firstLineChars="200"/>
        <w:rPr>
          <w:rFonts w:ascii="仿宋" w:hAnsi="仿宋" w:eastAsia="仿宋"/>
          <w:sz w:val="28"/>
          <w:szCs w:val="28"/>
        </w:rPr>
      </w:pPr>
      <w:r>
        <w:rPr>
          <w:rFonts w:hint="eastAsia" w:ascii="仿宋" w:hAnsi="仿宋" w:eastAsia="仿宋"/>
          <w:b/>
          <w:sz w:val="28"/>
          <w:szCs w:val="28"/>
        </w:rPr>
        <w:t>第十一条</w:t>
      </w:r>
      <w:r>
        <w:rPr>
          <w:rFonts w:eastAsia="仿宋"/>
          <w:sz w:val="28"/>
          <w:szCs w:val="28"/>
        </w:rPr>
        <w:t>  </w:t>
      </w:r>
      <w:r>
        <w:rPr>
          <w:rFonts w:hint="eastAsia" w:ascii="仿宋" w:hAnsi="仿宋" w:eastAsia="仿宋"/>
          <w:sz w:val="28"/>
          <w:szCs w:val="28"/>
        </w:rPr>
        <w:t>任课教师在课堂讲课时，做到着装整洁、举止大方；不讽刺挖苦学生，不歧视学生，不以任何形式辱骂、体罚学生，不发表与教学和教书育人无关的言论。</w:t>
      </w:r>
      <w:r>
        <w:rPr>
          <w:rFonts w:eastAsia="仿宋"/>
          <w:sz w:val="28"/>
          <w:szCs w:val="28"/>
        </w:rPr>
        <w:t> </w:t>
      </w:r>
    </w:p>
    <w:p>
      <w:pPr>
        <w:ind w:firstLine="562" w:firstLineChars="200"/>
        <w:rPr>
          <w:rFonts w:ascii="仿宋" w:hAnsi="仿宋" w:eastAsia="仿宋"/>
          <w:sz w:val="28"/>
          <w:szCs w:val="28"/>
        </w:rPr>
      </w:pPr>
      <w:r>
        <w:rPr>
          <w:rFonts w:hint="eastAsia" w:ascii="仿宋" w:hAnsi="仿宋" w:eastAsia="仿宋"/>
          <w:b/>
          <w:sz w:val="28"/>
          <w:szCs w:val="28"/>
        </w:rPr>
        <w:t>第十二条</w:t>
      </w:r>
      <w:r>
        <w:rPr>
          <w:rFonts w:eastAsia="仿宋"/>
          <w:b/>
          <w:sz w:val="28"/>
          <w:szCs w:val="28"/>
        </w:rPr>
        <w:t>  </w:t>
      </w:r>
      <w:r>
        <w:rPr>
          <w:rFonts w:hint="eastAsia" w:ascii="仿宋" w:hAnsi="仿宋" w:eastAsia="仿宋"/>
          <w:sz w:val="28"/>
          <w:szCs w:val="28"/>
        </w:rPr>
        <w:t>教师应严格要求学生，对学生课堂上的违纪和不当行为要及时给予批评教育，维护正常的课堂教学秩序；对学生到课情况进行认真考查，并将学生学习情况和到课情况及时反馈给系教学科。</w:t>
      </w:r>
    </w:p>
    <w:p>
      <w:pPr>
        <w:ind w:firstLine="562" w:firstLineChars="200"/>
        <w:rPr>
          <w:rFonts w:ascii="仿宋" w:hAnsi="仿宋" w:eastAsia="仿宋"/>
          <w:sz w:val="28"/>
          <w:szCs w:val="28"/>
        </w:rPr>
      </w:pPr>
      <w:r>
        <w:rPr>
          <w:rFonts w:hint="eastAsia" w:ascii="仿宋" w:hAnsi="仿宋" w:eastAsia="仿宋"/>
          <w:b/>
          <w:sz w:val="28"/>
          <w:szCs w:val="28"/>
        </w:rPr>
        <w:t>第十三条</w:t>
      </w:r>
      <w:r>
        <w:rPr>
          <w:rFonts w:eastAsia="仿宋"/>
          <w:sz w:val="28"/>
          <w:szCs w:val="28"/>
        </w:rPr>
        <w:t>    </w:t>
      </w:r>
      <w:r>
        <w:rPr>
          <w:rFonts w:hint="eastAsia" w:ascii="仿宋" w:hAnsi="仿宋" w:eastAsia="仿宋"/>
          <w:sz w:val="28"/>
          <w:szCs w:val="28"/>
        </w:rPr>
        <w:t>每次课结束后，教师要认真进行小结。课程结束后，教师应按学院要求认真组织考试，并结合学生平时到课情况对学生学业成绩进行客观、科学的综合评价，合理评定成绩。</w:t>
      </w:r>
      <w:r>
        <w:rPr>
          <w:rFonts w:eastAsia="仿宋"/>
          <w:sz w:val="28"/>
          <w:szCs w:val="28"/>
        </w:rPr>
        <w:t> </w:t>
      </w:r>
    </w:p>
    <w:p>
      <w:pPr>
        <w:rPr>
          <w:rFonts w:ascii="仿宋" w:hAnsi="仿宋" w:eastAsia="仿宋"/>
          <w:sz w:val="28"/>
          <w:szCs w:val="28"/>
        </w:rPr>
      </w:pPr>
    </w:p>
    <w:p>
      <w:pPr>
        <w:rPr>
          <w:sz w:val="28"/>
          <w:szCs w:val="28"/>
        </w:rPr>
      </w:pPr>
      <w:r>
        <w:rPr>
          <w:rFonts w:ascii="仿宋" w:hAnsi="仿宋" w:eastAsia="仿宋"/>
          <w:sz w:val="28"/>
          <w:szCs w:val="28"/>
        </w:rPr>
        <w:t xml:space="preserve">                                      </w:t>
      </w:r>
    </w:p>
    <w:p/>
    <w:p/>
    <w:p/>
    <w:p/>
    <w:p/>
    <w:p/>
    <w:p/>
    <w:p/>
    <w:p/>
    <w:p/>
    <w:p/>
    <w:p/>
    <w:p/>
    <w:p/>
    <w:p/>
    <w:p/>
    <w:p/>
    <w:p/>
    <w:p/>
    <w:p/>
    <w:p/>
    <w:p/>
    <w:p/>
    <w:p/>
    <w:p/>
    <w:p/>
    <w:p/>
    <w:p/>
    <w:p/>
    <w:p/>
    <w:p>
      <w:pPr>
        <w:jc w:val="center"/>
        <w:rPr>
          <w:b/>
          <w:sz w:val="32"/>
          <w:szCs w:val="32"/>
        </w:rPr>
      </w:pPr>
    </w:p>
    <w:p>
      <w:pPr>
        <w:jc w:val="center"/>
        <w:rPr>
          <w:b/>
          <w:sz w:val="32"/>
          <w:szCs w:val="32"/>
        </w:rPr>
      </w:pPr>
      <w:r>
        <w:rPr>
          <w:rFonts w:hint="eastAsia"/>
          <w:b/>
          <w:sz w:val="32"/>
          <w:szCs w:val="32"/>
        </w:rPr>
        <w:t>学校体育系学生评教实施办法</w:t>
      </w:r>
    </w:p>
    <w:p/>
    <w:p>
      <w:pPr>
        <w:rPr>
          <w:rFonts w:ascii="仿宋" w:hAnsi="仿宋" w:eastAsia="仿宋"/>
          <w:sz w:val="28"/>
          <w:szCs w:val="28"/>
        </w:rPr>
      </w:pPr>
      <w:r>
        <w:rPr>
          <w:rFonts w:hint="eastAsia"/>
          <w:sz w:val="28"/>
          <w:szCs w:val="28"/>
        </w:rPr>
        <w:t>　　</w:t>
      </w:r>
      <w:r>
        <w:rPr>
          <w:rFonts w:hint="eastAsia" w:ascii="仿宋" w:hAnsi="仿宋" w:eastAsia="仿宋"/>
          <w:sz w:val="28"/>
          <w:szCs w:val="28"/>
        </w:rPr>
        <w:t>为加强教学质量管理，准确评价教师教学质量，引导广大教师积极投入教学工作，不断提高教学水平，特制定本办法。</w:t>
      </w:r>
      <w:r>
        <w:rPr>
          <w:rFonts w:ascii="仿宋" w:hAnsi="仿宋" w:eastAsia="仿宋"/>
          <w:sz w:val="28"/>
          <w:szCs w:val="28"/>
        </w:rPr>
        <w:t xml:space="preserve">   </w:t>
      </w:r>
    </w:p>
    <w:p>
      <w:pPr>
        <w:rPr>
          <w:rFonts w:ascii="仿宋" w:hAnsi="仿宋" w:eastAsia="仿宋"/>
          <w:b/>
          <w:sz w:val="28"/>
          <w:szCs w:val="28"/>
        </w:rPr>
      </w:pPr>
      <w:r>
        <w:rPr>
          <w:rFonts w:hint="eastAsia" w:ascii="仿宋" w:hAnsi="仿宋" w:eastAsia="仿宋"/>
          <w:sz w:val="28"/>
          <w:szCs w:val="28"/>
        </w:rPr>
        <w:t>　　</w:t>
      </w:r>
      <w:r>
        <w:rPr>
          <w:rFonts w:hint="eastAsia" w:ascii="仿宋" w:hAnsi="仿宋" w:eastAsia="仿宋"/>
          <w:b/>
          <w:sz w:val="28"/>
          <w:szCs w:val="28"/>
        </w:rPr>
        <w:t>一、学生评教的目的</w:t>
      </w:r>
    </w:p>
    <w:p>
      <w:pPr>
        <w:rPr>
          <w:rFonts w:ascii="仿宋" w:hAnsi="仿宋" w:eastAsia="仿宋"/>
          <w:sz w:val="28"/>
          <w:szCs w:val="28"/>
        </w:rPr>
      </w:pPr>
      <w:r>
        <w:rPr>
          <w:rFonts w:hint="eastAsia" w:ascii="仿宋" w:hAnsi="仿宋" w:eastAsia="仿宋"/>
          <w:sz w:val="28"/>
          <w:szCs w:val="28"/>
        </w:rPr>
        <w:t>　　开展学生评教的主要目的是为了协助教师和教学管理部门了解教学情况，总结经验，以促进教师的专业发展，提高教学质量。</w:t>
      </w:r>
    </w:p>
    <w:p>
      <w:pPr>
        <w:rPr>
          <w:rFonts w:ascii="仿宋" w:hAnsi="仿宋" w:eastAsia="仿宋"/>
          <w:sz w:val="28"/>
          <w:szCs w:val="28"/>
        </w:rPr>
      </w:pPr>
      <w:r>
        <w:rPr>
          <w:rFonts w:hint="eastAsia" w:ascii="仿宋" w:hAnsi="仿宋" w:eastAsia="仿宋"/>
          <w:sz w:val="28"/>
          <w:szCs w:val="28"/>
        </w:rPr>
        <w:t>　　</w:t>
      </w:r>
      <w:r>
        <w:rPr>
          <w:rFonts w:hint="eastAsia" w:ascii="仿宋" w:hAnsi="仿宋" w:eastAsia="仿宋"/>
          <w:b/>
          <w:sz w:val="28"/>
          <w:szCs w:val="28"/>
        </w:rPr>
        <w:t>二、组织领导</w:t>
      </w:r>
    </w:p>
    <w:p>
      <w:pPr>
        <w:rPr>
          <w:rFonts w:ascii="仿宋" w:hAnsi="仿宋" w:eastAsia="仿宋"/>
          <w:sz w:val="28"/>
          <w:szCs w:val="28"/>
        </w:rPr>
      </w:pPr>
      <w:r>
        <w:rPr>
          <w:rFonts w:hint="eastAsia" w:ascii="仿宋" w:hAnsi="仿宋" w:eastAsia="仿宋"/>
          <w:sz w:val="28"/>
          <w:szCs w:val="28"/>
        </w:rPr>
        <w:t>　　成立系学生评教工作领导小组，由教学科负责开展各项评教评学工作。</w:t>
      </w:r>
    </w:p>
    <w:p>
      <w:pPr>
        <w:rPr>
          <w:rFonts w:ascii="仿宋" w:hAnsi="仿宋" w:eastAsia="仿宋"/>
          <w:b/>
          <w:sz w:val="28"/>
          <w:szCs w:val="28"/>
        </w:rPr>
      </w:pPr>
      <w:r>
        <w:rPr>
          <w:rFonts w:hint="eastAsia" w:ascii="仿宋" w:hAnsi="仿宋" w:eastAsia="仿宋"/>
          <w:sz w:val="28"/>
          <w:szCs w:val="28"/>
        </w:rPr>
        <w:t>　　</w:t>
      </w:r>
      <w:r>
        <w:rPr>
          <w:rFonts w:hint="eastAsia" w:ascii="仿宋" w:hAnsi="仿宋" w:eastAsia="仿宋"/>
          <w:b/>
          <w:sz w:val="28"/>
          <w:szCs w:val="28"/>
        </w:rPr>
        <w:t>三、实施办法</w:t>
      </w:r>
    </w:p>
    <w:p>
      <w:pPr>
        <w:rPr>
          <w:rFonts w:ascii="仿宋" w:hAnsi="仿宋" w:eastAsia="仿宋"/>
          <w:sz w:val="28"/>
          <w:szCs w:val="28"/>
        </w:rPr>
      </w:pPr>
      <w:r>
        <w:rPr>
          <w:rFonts w:hint="eastAsia" w:ascii="仿宋" w:hAnsi="仿宋" w:eastAsia="仿宋"/>
          <w:sz w:val="28"/>
          <w:szCs w:val="28"/>
        </w:rPr>
        <w:t>　　</w:t>
      </w:r>
      <w:r>
        <w:rPr>
          <w:rFonts w:ascii="仿宋" w:hAnsi="仿宋" w:eastAsia="仿宋"/>
          <w:sz w:val="28"/>
          <w:szCs w:val="28"/>
        </w:rPr>
        <w:t>1</w:t>
      </w:r>
      <w:r>
        <w:rPr>
          <w:rFonts w:hint="eastAsia" w:ascii="仿宋" w:hAnsi="仿宋" w:eastAsia="仿宋"/>
          <w:sz w:val="28"/>
          <w:szCs w:val="28"/>
        </w:rPr>
        <w:t>．学生评教每学期进行一次。</w:t>
      </w:r>
    </w:p>
    <w:p>
      <w:pPr>
        <w:rPr>
          <w:rFonts w:ascii="仿宋" w:hAnsi="仿宋" w:eastAsia="仿宋"/>
          <w:sz w:val="28"/>
          <w:szCs w:val="28"/>
        </w:rPr>
      </w:pPr>
      <w:r>
        <w:rPr>
          <w:rFonts w:hint="eastAsia" w:ascii="仿宋" w:hAnsi="仿宋" w:eastAsia="仿宋"/>
          <w:sz w:val="28"/>
          <w:szCs w:val="28"/>
        </w:rPr>
        <w:t>　　</w:t>
      </w:r>
      <w:r>
        <w:rPr>
          <w:rFonts w:ascii="仿宋" w:hAnsi="仿宋" w:eastAsia="仿宋"/>
          <w:sz w:val="28"/>
          <w:szCs w:val="28"/>
        </w:rPr>
        <w:t>2</w:t>
      </w:r>
      <w:r>
        <w:rPr>
          <w:rFonts w:hint="eastAsia" w:ascii="仿宋" w:hAnsi="仿宋" w:eastAsia="仿宋"/>
          <w:sz w:val="28"/>
          <w:szCs w:val="28"/>
        </w:rPr>
        <w:t>．系教学科负责学生评教的组织工作。</w:t>
      </w:r>
    </w:p>
    <w:p>
      <w:pPr>
        <w:rPr>
          <w:rFonts w:ascii="仿宋" w:hAnsi="仿宋" w:eastAsia="仿宋"/>
          <w:sz w:val="28"/>
          <w:szCs w:val="28"/>
        </w:rPr>
      </w:pPr>
      <w:r>
        <w:rPr>
          <w:rFonts w:hint="eastAsia" w:ascii="仿宋" w:hAnsi="仿宋" w:eastAsia="仿宋"/>
          <w:sz w:val="28"/>
          <w:szCs w:val="28"/>
        </w:rPr>
        <w:t>　　</w:t>
      </w:r>
      <w:r>
        <w:rPr>
          <w:rFonts w:ascii="仿宋" w:hAnsi="仿宋" w:eastAsia="仿宋"/>
          <w:sz w:val="28"/>
          <w:szCs w:val="28"/>
        </w:rPr>
        <w:t>3</w:t>
      </w:r>
      <w:r>
        <w:rPr>
          <w:rFonts w:hint="eastAsia" w:ascii="仿宋" w:hAnsi="仿宋" w:eastAsia="仿宋"/>
          <w:sz w:val="28"/>
          <w:szCs w:val="28"/>
        </w:rPr>
        <w:t>．各年级应高度重视学生评教工作，积极向教师和学生宣传学生评教的意义。</w:t>
      </w:r>
    </w:p>
    <w:p>
      <w:pPr>
        <w:rPr>
          <w:rFonts w:ascii="仿宋" w:hAnsi="仿宋" w:eastAsia="仿宋"/>
          <w:sz w:val="28"/>
          <w:szCs w:val="28"/>
        </w:rPr>
      </w:pPr>
      <w:r>
        <w:rPr>
          <w:rFonts w:hint="eastAsia" w:ascii="仿宋" w:hAnsi="仿宋" w:eastAsia="仿宋"/>
          <w:sz w:val="28"/>
          <w:szCs w:val="28"/>
        </w:rPr>
        <w:t>　　</w:t>
      </w:r>
      <w:r>
        <w:rPr>
          <w:rFonts w:ascii="仿宋" w:hAnsi="仿宋" w:eastAsia="仿宋"/>
          <w:sz w:val="28"/>
          <w:szCs w:val="28"/>
        </w:rPr>
        <w:t>4</w:t>
      </w:r>
      <w:r>
        <w:rPr>
          <w:rFonts w:hint="eastAsia" w:ascii="仿宋" w:hAnsi="仿宋" w:eastAsia="仿宋"/>
          <w:sz w:val="28"/>
          <w:szCs w:val="28"/>
        </w:rPr>
        <w:t>．评教的范围：本学期所有参加课堂教学的教师。</w:t>
      </w:r>
    </w:p>
    <w:p>
      <w:pPr>
        <w:rPr>
          <w:rFonts w:ascii="仿宋" w:hAnsi="仿宋" w:eastAsia="仿宋"/>
          <w:sz w:val="28"/>
          <w:szCs w:val="28"/>
        </w:rPr>
      </w:pPr>
      <w:r>
        <w:rPr>
          <w:rFonts w:hint="eastAsia" w:ascii="仿宋" w:hAnsi="仿宋" w:eastAsia="仿宋"/>
          <w:sz w:val="28"/>
          <w:szCs w:val="28"/>
        </w:rPr>
        <w:t>　　</w:t>
      </w:r>
      <w:r>
        <w:rPr>
          <w:rFonts w:ascii="仿宋" w:hAnsi="仿宋" w:eastAsia="仿宋"/>
          <w:sz w:val="28"/>
          <w:szCs w:val="28"/>
        </w:rPr>
        <w:t>5</w:t>
      </w:r>
      <w:r>
        <w:rPr>
          <w:rFonts w:hint="eastAsia" w:ascii="仿宋" w:hAnsi="仿宋" w:eastAsia="仿宋"/>
          <w:sz w:val="28"/>
          <w:szCs w:val="28"/>
        </w:rPr>
        <w:t>．评教的内容：教态、备课、教学内容、教学组织、教学方法、教学能力、教学效果及对教师的总体评价。</w:t>
      </w:r>
    </w:p>
    <w:p>
      <w:pPr>
        <w:rPr>
          <w:rFonts w:ascii="仿宋" w:hAnsi="仿宋" w:eastAsia="仿宋"/>
          <w:sz w:val="28"/>
          <w:szCs w:val="28"/>
        </w:rPr>
      </w:pPr>
      <w:r>
        <w:rPr>
          <w:rFonts w:hint="eastAsia" w:ascii="仿宋" w:hAnsi="仿宋" w:eastAsia="仿宋"/>
          <w:sz w:val="28"/>
          <w:szCs w:val="28"/>
        </w:rPr>
        <w:t>　　</w:t>
      </w:r>
      <w:r>
        <w:rPr>
          <w:rFonts w:ascii="仿宋" w:hAnsi="仿宋" w:eastAsia="仿宋"/>
          <w:sz w:val="28"/>
          <w:szCs w:val="28"/>
        </w:rPr>
        <w:t>6</w:t>
      </w:r>
      <w:r>
        <w:rPr>
          <w:rFonts w:hint="eastAsia" w:ascii="仿宋" w:hAnsi="仿宋" w:eastAsia="仿宋"/>
          <w:sz w:val="28"/>
          <w:szCs w:val="28"/>
        </w:rPr>
        <w:t>．学生评教以年级为单位，采取随机抽取班级</w:t>
      </w:r>
      <w:r>
        <w:rPr>
          <w:rFonts w:ascii="仿宋" w:hAnsi="仿宋" w:eastAsia="仿宋"/>
          <w:sz w:val="28"/>
          <w:szCs w:val="28"/>
        </w:rPr>
        <w:t>10%</w:t>
      </w:r>
      <w:r>
        <w:rPr>
          <w:rFonts w:hint="eastAsia" w:ascii="仿宋" w:hAnsi="仿宋" w:eastAsia="仿宋"/>
          <w:sz w:val="28"/>
          <w:szCs w:val="28"/>
        </w:rPr>
        <w:t>学生参加学生评教座谈会。</w:t>
      </w:r>
    </w:p>
    <w:p>
      <w:pPr>
        <w:rPr>
          <w:rFonts w:ascii="仿宋" w:hAnsi="仿宋" w:eastAsia="仿宋"/>
          <w:sz w:val="28"/>
          <w:szCs w:val="28"/>
        </w:rPr>
      </w:pPr>
      <w:r>
        <w:rPr>
          <w:rFonts w:hint="eastAsia" w:ascii="仿宋" w:hAnsi="仿宋" w:eastAsia="仿宋"/>
          <w:sz w:val="28"/>
          <w:szCs w:val="28"/>
        </w:rPr>
        <w:t>　　</w:t>
      </w:r>
      <w:r>
        <w:rPr>
          <w:rFonts w:ascii="仿宋" w:hAnsi="仿宋" w:eastAsia="仿宋"/>
          <w:sz w:val="28"/>
          <w:szCs w:val="28"/>
        </w:rPr>
        <w:t>7</w:t>
      </w:r>
      <w:r>
        <w:rPr>
          <w:rFonts w:hint="eastAsia" w:ascii="仿宋" w:hAnsi="仿宋" w:eastAsia="仿宋"/>
          <w:sz w:val="28"/>
          <w:szCs w:val="28"/>
        </w:rPr>
        <w:t>．系教学科根椐教学安排计划表，核定参与评教的教师，并制定“任课教师教学情况学生评价表”，组织学生评教工作。</w:t>
      </w:r>
    </w:p>
    <w:p>
      <w:pPr>
        <w:rPr>
          <w:rFonts w:ascii="仿宋" w:hAnsi="仿宋" w:eastAsia="仿宋"/>
          <w:sz w:val="28"/>
          <w:szCs w:val="28"/>
        </w:rPr>
      </w:pPr>
      <w:r>
        <w:rPr>
          <w:rFonts w:hint="eastAsia" w:ascii="仿宋" w:hAnsi="仿宋" w:eastAsia="仿宋"/>
          <w:sz w:val="28"/>
          <w:szCs w:val="28"/>
        </w:rPr>
        <w:t>　　</w:t>
      </w:r>
      <w:r>
        <w:rPr>
          <w:rFonts w:hint="eastAsia" w:ascii="仿宋" w:hAnsi="仿宋" w:eastAsia="仿宋"/>
          <w:b/>
          <w:sz w:val="28"/>
          <w:szCs w:val="28"/>
        </w:rPr>
        <w:t>四、评教结果的反馈</w:t>
      </w:r>
    </w:p>
    <w:p>
      <w:pPr>
        <w:rPr>
          <w:rFonts w:ascii="仿宋" w:hAnsi="仿宋" w:eastAsia="仿宋"/>
          <w:sz w:val="28"/>
          <w:szCs w:val="28"/>
        </w:rPr>
      </w:pPr>
      <w:r>
        <w:rPr>
          <w:rFonts w:hint="eastAsia" w:ascii="仿宋" w:hAnsi="仿宋" w:eastAsia="仿宋"/>
          <w:sz w:val="28"/>
          <w:szCs w:val="28"/>
        </w:rPr>
        <w:t>　　</w:t>
      </w:r>
      <w:r>
        <w:rPr>
          <w:rFonts w:ascii="仿宋" w:hAnsi="仿宋" w:eastAsia="仿宋"/>
          <w:sz w:val="28"/>
          <w:szCs w:val="28"/>
        </w:rPr>
        <w:t>1</w:t>
      </w:r>
      <w:r>
        <w:rPr>
          <w:rFonts w:hint="eastAsia" w:ascii="仿宋" w:hAnsi="仿宋" w:eastAsia="仿宋"/>
          <w:sz w:val="28"/>
          <w:szCs w:val="28"/>
        </w:rPr>
        <w:t>．系教学科及时组织收集、统计反馈信息，将学生评教结果汇总递交系学生评教领导小组。</w:t>
      </w:r>
    </w:p>
    <w:p>
      <w:pPr>
        <w:rPr>
          <w:rFonts w:ascii="仿宋" w:hAnsi="仿宋" w:eastAsia="仿宋"/>
          <w:sz w:val="28"/>
          <w:szCs w:val="28"/>
        </w:rPr>
      </w:pPr>
      <w:r>
        <w:rPr>
          <w:rFonts w:hint="eastAsia" w:ascii="仿宋" w:hAnsi="仿宋" w:eastAsia="仿宋"/>
          <w:sz w:val="28"/>
          <w:szCs w:val="28"/>
        </w:rPr>
        <w:t>　　</w:t>
      </w:r>
      <w:r>
        <w:rPr>
          <w:rFonts w:ascii="仿宋" w:hAnsi="仿宋" w:eastAsia="仿宋"/>
          <w:sz w:val="28"/>
          <w:szCs w:val="28"/>
        </w:rPr>
        <w:t>2</w:t>
      </w:r>
      <w:r>
        <w:rPr>
          <w:rFonts w:hint="eastAsia" w:ascii="仿宋" w:hAnsi="仿宋" w:eastAsia="仿宋"/>
          <w:sz w:val="28"/>
          <w:szCs w:val="28"/>
        </w:rPr>
        <w:t>．对学生反映较好的教师予以表扬，对学生反映较差的教师结合领导听课情况个别谈话，对其提出改进意见。</w:t>
      </w:r>
    </w:p>
    <w:p/>
    <w:p/>
    <w:p/>
    <w:p/>
    <w:p/>
    <w:p/>
    <w:p/>
    <w:p/>
    <w:p/>
    <w:p/>
    <w:p/>
    <w:p/>
    <w:p/>
    <w:p/>
    <w:p/>
    <w:p/>
    <w:p/>
    <w:p/>
    <w:p/>
    <w:p/>
    <w:p/>
    <w:p/>
    <w:p/>
    <w:p/>
    <w:p/>
    <w:p/>
    <w:p/>
    <w:p/>
    <w:p/>
    <w:p/>
    <w:p/>
    <w:p/>
    <w:p/>
    <w:p/>
    <w:p/>
    <w:p/>
    <w:p>
      <w:pPr>
        <w:jc w:val="center"/>
        <w:rPr>
          <w:b/>
          <w:bCs/>
          <w:sz w:val="32"/>
          <w:szCs w:val="32"/>
        </w:rPr>
      </w:pPr>
      <w:r>
        <w:rPr>
          <w:rFonts w:hint="eastAsia"/>
          <w:b/>
          <w:bCs/>
          <w:sz w:val="32"/>
          <w:szCs w:val="32"/>
        </w:rPr>
        <w:t>学校体育系青年教师培养管理办法</w:t>
      </w:r>
    </w:p>
    <w:p>
      <w:pPr>
        <w:widowControl/>
        <w:jc w:val="left"/>
        <w:rPr>
          <w:sz w:val="36"/>
          <w:szCs w:val="36"/>
        </w:rPr>
      </w:pPr>
    </w:p>
    <w:p>
      <w:pPr>
        <w:widowControl/>
        <w:spacing w:line="360" w:lineRule="auto"/>
        <w:ind w:firstLine="560" w:firstLineChars="200"/>
        <w:jc w:val="left"/>
        <w:rPr>
          <w:rFonts w:ascii="仿宋" w:hAnsi="仿宋" w:eastAsia="仿宋" w:cs="宋体"/>
          <w:color w:val="000000"/>
          <w:sz w:val="28"/>
          <w:szCs w:val="28"/>
        </w:rPr>
      </w:pPr>
      <w:r>
        <w:rPr>
          <w:rFonts w:hint="eastAsia" w:ascii="仿宋" w:hAnsi="仿宋" w:eastAsia="仿宋" w:cs="宋体"/>
          <w:color w:val="000000"/>
          <w:kern w:val="0"/>
          <w:sz w:val="28"/>
          <w:szCs w:val="28"/>
        </w:rPr>
        <w:t>为加强青年教师，尤其是新入职青年教师的培养和管理，提高教师队伍整体素质，促进我系教师队伍建设可持续发展，使青年教师尽快适应高等学校教学岗位的工作要求，特制定本办法。</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一、新分配（调入）我系的青年教师必须按照本办法进行全面培养，本科毕业的青年教师培养期一般为两年，研究生及以上毕业的青年教师培养期为一年。</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二、青年教师到（留）校后，教研室应根据工作需要及本人具体情况，为其安排教学经验丰富的指导教师（一般应具有高级职称）。指导教师在一个月之内为青年教师制定具体的培养计划，经教研室审核同意后报系主任审批，然后报教务处备案。</w:t>
      </w:r>
    </w:p>
    <w:p>
      <w:pPr>
        <w:widowControl/>
        <w:spacing w:line="360" w:lineRule="auto"/>
        <w:ind w:firstLine="560" w:firstLineChars="200"/>
        <w:jc w:val="left"/>
        <w:rPr>
          <w:rFonts w:ascii="仿宋" w:hAnsi="仿宋" w:eastAsia="仿宋" w:cs="宋体"/>
          <w:color w:val="000000"/>
          <w:sz w:val="28"/>
          <w:szCs w:val="28"/>
        </w:rPr>
      </w:pPr>
      <w:r>
        <w:rPr>
          <w:rFonts w:hint="eastAsia" w:ascii="仿宋" w:hAnsi="仿宋" w:eastAsia="仿宋" w:cs="宋体"/>
          <w:color w:val="000000"/>
          <w:kern w:val="0"/>
          <w:sz w:val="28"/>
          <w:szCs w:val="28"/>
        </w:rPr>
        <w:t>三、实行岗前培训制度。按照省教育厅及学院的要求</w:t>
      </w:r>
      <w:r>
        <w:rPr>
          <w:rFonts w:hint="eastAsia" w:ascii="仿宋" w:hAnsi="仿宋" w:eastAsia="仿宋" w:cs="宋体"/>
          <w:color w:val="000000"/>
          <w:sz w:val="28"/>
          <w:szCs w:val="28"/>
        </w:rPr>
        <w:t>，</w:t>
      </w:r>
      <w:r>
        <w:rPr>
          <w:rFonts w:hint="eastAsia" w:ascii="仿宋" w:hAnsi="仿宋" w:eastAsia="仿宋" w:cs="宋体"/>
          <w:color w:val="000000"/>
          <w:kern w:val="0"/>
          <w:sz w:val="28"/>
          <w:szCs w:val="28"/>
        </w:rPr>
        <w:t>新补充到我系的教师必须完成省高等学校师资培训中心组织的岗前培训和考核，并取得培训合格证书；同时参加学校组织的青年教师集中培训学习，考核合格。</w:t>
      </w:r>
    </w:p>
    <w:p>
      <w:pPr>
        <w:widowControl/>
        <w:spacing w:line="360" w:lineRule="auto"/>
        <w:ind w:firstLine="560" w:firstLineChars="200"/>
        <w:rPr>
          <w:rFonts w:ascii="仿宋" w:hAnsi="仿宋" w:eastAsia="仿宋"/>
          <w:sz w:val="28"/>
          <w:szCs w:val="28"/>
        </w:rPr>
      </w:pPr>
      <w:r>
        <w:rPr>
          <w:rFonts w:hint="eastAsia" w:ascii="仿宋" w:hAnsi="仿宋" w:eastAsia="仿宋" w:cs="宋体"/>
          <w:kern w:val="0"/>
          <w:sz w:val="28"/>
          <w:szCs w:val="28"/>
        </w:rPr>
        <w:t>四、指导教师要对青年教师全面负责，关心青年教师的成长。从政治思想、师德风范、教学方法、科学研究等方面认真传、帮、带，坚持听（看）课，并及时提出改进意见。</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五、处在见习期的青年教师可以安排一定的教学、科研等辅助工作，进行助教的基本训练。也可以结合具体情况参加一定的社会实践（如兼任班导师、年级主任等）。见习期满，根据表现，所在教研室进行全面考核并写出评语，提出转正定级意见。</w:t>
      </w:r>
    </w:p>
    <w:p>
      <w:pPr>
        <w:widowControl/>
        <w:spacing w:line="360" w:lineRule="auto"/>
        <w:ind w:firstLine="560" w:firstLineChars="200"/>
        <w:jc w:val="left"/>
        <w:rPr>
          <w:rFonts w:ascii="仿宋" w:hAnsi="仿宋" w:eastAsia="仿宋" w:cs="宋体"/>
          <w:color w:val="000000"/>
          <w:sz w:val="28"/>
          <w:szCs w:val="28"/>
        </w:rPr>
      </w:pPr>
      <w:r>
        <w:rPr>
          <w:rFonts w:hint="eastAsia" w:ascii="仿宋" w:hAnsi="仿宋" w:eastAsia="仿宋"/>
          <w:sz w:val="28"/>
          <w:szCs w:val="28"/>
        </w:rPr>
        <w:t>六、青年教师正式开课前，</w:t>
      </w:r>
      <w:r>
        <w:rPr>
          <w:rFonts w:hint="eastAsia" w:ascii="仿宋" w:hAnsi="仿宋" w:eastAsia="仿宋" w:cs="宋体"/>
          <w:color w:val="000000"/>
          <w:kern w:val="0"/>
          <w:sz w:val="28"/>
          <w:szCs w:val="28"/>
        </w:rPr>
        <w:t>实行上课前试讲制度。一是新教师到岗后，应根据教学系部安排的教学任务，认真做好教学准备，熟悉所承担课程的教学内容、教学要求，通读教材，在指导教师的帮助下完成对本门课程的“说课”。</w:t>
      </w:r>
    </w:p>
    <w:p>
      <w:pPr>
        <w:widowControl/>
        <w:spacing w:line="360" w:lineRule="auto"/>
        <w:ind w:firstLine="560" w:firstLineChars="200"/>
        <w:jc w:val="left"/>
        <w:rPr>
          <w:rFonts w:ascii="仿宋" w:hAnsi="仿宋" w:eastAsia="仿宋" w:cs="宋体"/>
          <w:color w:val="000000"/>
          <w:sz w:val="28"/>
          <w:szCs w:val="28"/>
        </w:rPr>
      </w:pPr>
      <w:r>
        <w:rPr>
          <w:rFonts w:hint="eastAsia" w:ascii="仿宋" w:hAnsi="仿宋" w:eastAsia="仿宋" w:cs="宋体"/>
          <w:color w:val="000000"/>
          <w:kern w:val="0"/>
          <w:sz w:val="28"/>
          <w:szCs w:val="28"/>
        </w:rPr>
        <w:t>二是新教师接受教学任务后，必须认真备课，在正式上课前，由所在教研室组织试讲，请富有教学经验的教师进行评议，提出改进意见，新教师和指导教师应做好记录，进行有针对性的改进，任何教师试讲不合格者，不能授课。</w:t>
      </w:r>
    </w:p>
    <w:p>
      <w:pPr>
        <w:spacing w:line="360" w:lineRule="auto"/>
        <w:ind w:firstLine="560" w:firstLineChars="200"/>
        <w:rPr>
          <w:rFonts w:ascii="仿宋" w:hAnsi="仿宋" w:eastAsia="仿宋"/>
          <w:sz w:val="28"/>
          <w:szCs w:val="28"/>
        </w:rPr>
      </w:pPr>
      <w:r>
        <w:rPr>
          <w:rFonts w:hint="eastAsia" w:ascii="仿宋" w:hAnsi="仿宋" w:eastAsia="仿宋"/>
          <w:sz w:val="28"/>
          <w:szCs w:val="28"/>
        </w:rPr>
        <w:t>试讲通过后，可以在指导教师指导下担任部分章节的授课任务，效果良好者安排担任课程的主讲。</w:t>
      </w:r>
    </w:p>
    <w:p>
      <w:pPr>
        <w:widowControl/>
        <w:spacing w:line="360" w:lineRule="auto"/>
        <w:ind w:firstLine="560" w:firstLineChars="200"/>
        <w:jc w:val="left"/>
        <w:rPr>
          <w:rFonts w:ascii="仿宋" w:hAnsi="仿宋" w:eastAsia="仿宋" w:cs="宋体"/>
          <w:color w:val="000000"/>
          <w:sz w:val="28"/>
          <w:szCs w:val="28"/>
        </w:rPr>
      </w:pPr>
      <w:r>
        <w:rPr>
          <w:rFonts w:hint="eastAsia" w:ascii="仿宋" w:hAnsi="仿宋" w:eastAsia="仿宋" w:cs="宋体"/>
          <w:color w:val="000000"/>
          <w:kern w:val="0"/>
          <w:sz w:val="28"/>
          <w:szCs w:val="28"/>
        </w:rPr>
        <w:t>七</w:t>
      </w:r>
      <w:r>
        <w:rPr>
          <w:rFonts w:ascii="仿宋" w:hAnsi="仿宋" w:eastAsia="仿宋" w:cs="宋体"/>
          <w:color w:val="000000"/>
          <w:kern w:val="0"/>
          <w:sz w:val="28"/>
          <w:szCs w:val="28"/>
        </w:rPr>
        <w:t>.</w:t>
      </w:r>
      <w:r>
        <w:rPr>
          <w:rFonts w:hint="eastAsia" w:ascii="仿宋" w:hAnsi="仿宋" w:eastAsia="仿宋" w:cs="宋体"/>
          <w:color w:val="000000"/>
          <w:kern w:val="0"/>
          <w:sz w:val="28"/>
          <w:szCs w:val="28"/>
        </w:rPr>
        <w:t>建立“以老带新”机制，实行老教师与青年教师“一帮一”活动。主要针对</w:t>
      </w:r>
      <w:r>
        <w:rPr>
          <w:rFonts w:ascii="仿宋" w:hAnsi="仿宋" w:eastAsia="仿宋" w:cs="宋体"/>
          <w:color w:val="000000"/>
          <w:kern w:val="0"/>
          <w:sz w:val="28"/>
          <w:szCs w:val="28"/>
        </w:rPr>
        <w:t>35</w:t>
      </w:r>
      <w:r>
        <w:rPr>
          <w:rFonts w:hint="eastAsia" w:ascii="仿宋" w:hAnsi="仿宋" w:eastAsia="仿宋" w:cs="宋体"/>
          <w:color w:val="000000"/>
          <w:kern w:val="0"/>
          <w:sz w:val="28"/>
          <w:szCs w:val="28"/>
        </w:rPr>
        <w:t>岁以下的青年教师，根据青年教师所承担的课程和培养方向，由教研室为其指定一名教学经验丰富、科研水平较高、专业相同的高级技术职务的教师作为指导教师。</w:t>
      </w:r>
    </w:p>
    <w:p>
      <w:pPr>
        <w:widowControl/>
        <w:spacing w:line="360" w:lineRule="auto"/>
        <w:ind w:firstLine="560" w:firstLineChars="200"/>
        <w:jc w:val="left"/>
        <w:rPr>
          <w:rFonts w:ascii="仿宋" w:hAnsi="仿宋" w:eastAsia="仿宋" w:cs="宋体"/>
          <w:color w:val="000000"/>
          <w:sz w:val="28"/>
          <w:szCs w:val="28"/>
        </w:rPr>
      </w:pPr>
      <w:r>
        <w:rPr>
          <w:rFonts w:hint="eastAsia" w:ascii="仿宋" w:hAnsi="仿宋" w:eastAsia="仿宋" w:cs="宋体"/>
          <w:color w:val="000000"/>
          <w:kern w:val="0"/>
          <w:sz w:val="28"/>
          <w:szCs w:val="28"/>
        </w:rPr>
        <w:t>八、对于新上岗的青年教师实行兼任班主任（或辅导员）制度。青年教师不仅应掌握专业知识和教学业务，还必须具有较高的思想政治觉悟、组织管理能力、解决实际问题的能力和做好学生思想政治工作的能力。</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九、逐步实施优秀青年教师培养制度。对专业建设急需、确有培养前途的优秀青年教师实行重点培养，在科研资助、学术交流、在职进修、攻读学位等方面给予倾斜，加大培养力度，尽快培养出一批政治思想过硬、业务精良的教学骨干。</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十、对青年教师培养的考核重在平时考察，考核工作由系主任全面负责，教研室主任具体执行，导师协助。考核不合格者，延长培养期一年，经过培养仍然不宜作为教师者报人事处重新分配工作。</w:t>
      </w:r>
    </w:p>
    <w:p/>
    <w:p/>
    <w:p/>
    <w:p/>
    <w:p/>
    <w:p/>
    <w:p/>
    <w:p/>
    <w:p/>
    <w:p/>
    <w:p/>
    <w:p/>
    <w:p/>
    <w:p/>
    <w:p/>
    <w:p/>
    <w:p/>
    <w:p/>
    <w:p/>
    <w:p/>
    <w:p/>
    <w:p/>
    <w:p/>
    <w:p/>
    <w:p/>
    <w:p/>
    <w:p/>
    <w:p/>
    <w:p/>
    <w:p/>
    <w:p/>
    <w:p/>
    <w:p/>
    <w:p/>
    <w:p/>
    <w:p/>
    <w:p>
      <w:pPr>
        <w:jc w:val="center"/>
        <w:rPr>
          <w:b/>
          <w:sz w:val="32"/>
          <w:szCs w:val="32"/>
        </w:rPr>
      </w:pPr>
      <w:r>
        <w:rPr>
          <w:rFonts w:hint="eastAsia"/>
          <w:b/>
          <w:sz w:val="32"/>
          <w:szCs w:val="32"/>
        </w:rPr>
        <w:t>学校体育系学生请假制度</w:t>
      </w:r>
    </w:p>
    <w:p>
      <w:pPr>
        <w:jc w:val="center"/>
        <w:rPr>
          <w:b/>
          <w:sz w:val="32"/>
          <w:szCs w:val="32"/>
        </w:rPr>
      </w:pPr>
    </w:p>
    <w:p>
      <w:pPr>
        <w:ind w:firstLine="560" w:firstLineChars="200"/>
        <w:rPr>
          <w:rFonts w:ascii="仿宋" w:hAnsi="仿宋" w:eastAsia="仿宋"/>
          <w:sz w:val="28"/>
          <w:szCs w:val="28"/>
        </w:rPr>
      </w:pPr>
      <w:r>
        <w:rPr>
          <w:rFonts w:hint="eastAsia" w:ascii="仿宋" w:hAnsi="仿宋" w:eastAsia="仿宋"/>
          <w:sz w:val="28"/>
          <w:szCs w:val="28"/>
        </w:rPr>
        <w:t>为加强教学管理，创造良好的教学秩序，保证正常的教学开展，特制定本制度。</w:t>
      </w:r>
    </w:p>
    <w:p>
      <w:pPr>
        <w:ind w:firstLine="562" w:firstLineChars="200"/>
        <w:rPr>
          <w:rFonts w:ascii="仿宋" w:hAnsi="仿宋" w:eastAsia="仿宋"/>
          <w:b/>
          <w:sz w:val="28"/>
          <w:szCs w:val="28"/>
        </w:rPr>
      </w:pPr>
      <w:r>
        <w:rPr>
          <w:rFonts w:hint="eastAsia" w:ascii="仿宋" w:hAnsi="仿宋" w:eastAsia="仿宋"/>
          <w:b/>
          <w:sz w:val="28"/>
          <w:szCs w:val="28"/>
        </w:rPr>
        <w:t>一、请假类型</w:t>
      </w:r>
    </w:p>
    <w:p>
      <w:pPr>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1</w:t>
      </w:r>
      <w:r>
        <w:rPr>
          <w:rFonts w:hint="eastAsia" w:ascii="仿宋" w:hAnsi="仿宋" w:eastAsia="仿宋"/>
          <w:sz w:val="28"/>
          <w:szCs w:val="28"/>
        </w:rPr>
        <w:t>）事假：学生因个人或家中有事不能上课请假。</w:t>
      </w:r>
    </w:p>
    <w:p>
      <w:pPr>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2</w:t>
      </w:r>
      <w:r>
        <w:rPr>
          <w:rFonts w:hint="eastAsia" w:ascii="仿宋" w:hAnsi="仿宋" w:eastAsia="仿宋"/>
          <w:sz w:val="28"/>
          <w:szCs w:val="28"/>
        </w:rPr>
        <w:t>）病假：学生本人因身体不适或疾病不能上课请假。</w:t>
      </w:r>
    </w:p>
    <w:p>
      <w:pPr>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）公假：学生由系部安排训练、比赛、教学、社会实践或其它活动等不能上课请假。</w:t>
      </w:r>
    </w:p>
    <w:p>
      <w:pPr>
        <w:ind w:firstLine="562" w:firstLineChars="200"/>
        <w:rPr>
          <w:rFonts w:ascii="仿宋" w:hAnsi="仿宋" w:eastAsia="仿宋"/>
          <w:b/>
          <w:sz w:val="28"/>
          <w:szCs w:val="28"/>
        </w:rPr>
      </w:pPr>
      <w:r>
        <w:rPr>
          <w:rFonts w:hint="eastAsia" w:ascii="仿宋" w:hAnsi="仿宋" w:eastAsia="仿宋"/>
          <w:b/>
          <w:sz w:val="28"/>
          <w:szCs w:val="28"/>
        </w:rPr>
        <w:t>二、请销假程序</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仿宋" w:hAnsi="仿宋" w:eastAsia="仿宋"/>
          <w:sz w:val="28"/>
          <w:szCs w:val="28"/>
        </w:rPr>
      </w:pPr>
      <w:r>
        <w:rPr>
          <w:rFonts w:hint="eastAsia" w:ascii="仿宋" w:hAnsi="仿宋" w:eastAsia="仿宋"/>
          <w:sz w:val="28"/>
          <w:szCs w:val="28"/>
        </w:rPr>
        <w:t>事假、病假必须由学生本人提出申请（填写请假单），由年级辅导员或系领导批准，申请批准以后假条由学生本人保管。年级辅导员、系领导审批假条以后应在专用的考勤簿上登记（主要包括请假人的年级、班级、姓名、请假时间、请假类型）；公假由系部下达公假证明，学生本人不用申请，公假证明由学生本人保管。</w:t>
      </w:r>
      <w:r>
        <w:rPr>
          <w:rFonts w:hint="eastAsia" w:ascii="仿宋" w:hAnsi="仿宋" w:eastAsia="仿宋" w:cs="仿宋"/>
          <w:sz w:val="28"/>
          <w:szCs w:val="28"/>
          <w:lang w:eastAsia="zh-CN"/>
        </w:rPr>
        <w:t>学生请假情况由学生所在年级负责通知任课教师。</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rPr>
        <w:t>三、审批</w:t>
      </w:r>
      <w:r>
        <w:rPr>
          <w:rFonts w:hint="eastAsia" w:ascii="仿宋" w:hAnsi="仿宋" w:eastAsia="仿宋" w:cs="仿宋"/>
          <w:b/>
          <w:bCs/>
          <w:sz w:val="28"/>
          <w:szCs w:val="28"/>
          <w:lang w:eastAsia="zh-CN"/>
        </w:rPr>
        <w:t>手续</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单节课请假</w:t>
      </w:r>
      <w:r>
        <w:rPr>
          <w:rFonts w:hint="eastAsia" w:ascii="仿宋" w:hAnsi="仿宋" w:eastAsia="仿宋" w:cs="仿宋"/>
          <w:sz w:val="28"/>
          <w:szCs w:val="28"/>
          <w:lang w:eastAsia="zh-CN"/>
        </w:rPr>
        <w:t>需履行请假手续。</w:t>
      </w:r>
      <w:r>
        <w:rPr>
          <w:rFonts w:hint="eastAsia" w:ascii="仿宋" w:hAnsi="仿宋" w:eastAsia="仿宋" w:cs="仿宋"/>
          <w:sz w:val="28"/>
          <w:szCs w:val="28"/>
        </w:rPr>
        <w:t>在特殊情况下可电话请假，可以由任课教师或辅导员准假，返校后再补办请假手续。</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事假、病假三天（含三天）以内由年级辅导员批准；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事假、病假(附医院证明)</w:t>
      </w:r>
      <w:r>
        <w:rPr>
          <w:rFonts w:hint="eastAsia" w:ascii="仿宋" w:hAnsi="仿宋" w:eastAsia="仿宋" w:cs="仿宋"/>
          <w:sz w:val="28"/>
          <w:szCs w:val="28"/>
          <w:lang w:eastAsia="zh-CN"/>
        </w:rPr>
        <w:t>四</w:t>
      </w:r>
      <w:r>
        <w:rPr>
          <w:rFonts w:hint="eastAsia" w:ascii="仿宋" w:hAnsi="仿宋" w:eastAsia="仿宋" w:cs="仿宋"/>
          <w:sz w:val="28"/>
          <w:szCs w:val="28"/>
        </w:rPr>
        <w:t>天至</w:t>
      </w:r>
      <w:r>
        <w:rPr>
          <w:rFonts w:hint="eastAsia" w:ascii="仿宋" w:hAnsi="仿宋" w:eastAsia="仿宋" w:cs="仿宋"/>
          <w:sz w:val="28"/>
          <w:szCs w:val="28"/>
          <w:lang w:eastAsia="zh-CN"/>
        </w:rPr>
        <w:t>一周</w:t>
      </w:r>
      <w:r>
        <w:rPr>
          <w:rFonts w:hint="eastAsia" w:ascii="仿宋" w:hAnsi="仿宋" w:eastAsia="仿宋" w:cs="仿宋"/>
          <w:sz w:val="28"/>
          <w:szCs w:val="28"/>
        </w:rPr>
        <w:t>以内必须由系领导批准；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事假、病假(附医院证明)</w:t>
      </w:r>
      <w:r>
        <w:rPr>
          <w:rFonts w:hint="eastAsia" w:ascii="仿宋" w:hAnsi="仿宋" w:eastAsia="仿宋" w:cs="仿宋"/>
          <w:sz w:val="28"/>
          <w:szCs w:val="28"/>
          <w:lang w:eastAsia="zh-CN"/>
        </w:rPr>
        <w:t>一周以上至两周以内</w:t>
      </w:r>
      <w:r>
        <w:rPr>
          <w:rFonts w:hint="eastAsia" w:ascii="仿宋" w:hAnsi="仿宋" w:eastAsia="仿宋" w:cs="仿宋"/>
          <w:sz w:val="28"/>
          <w:szCs w:val="28"/>
        </w:rPr>
        <w:t>需上党政联席会研究，并报学生处</w:t>
      </w:r>
      <w:r>
        <w:rPr>
          <w:rFonts w:hint="eastAsia" w:ascii="仿宋" w:hAnsi="仿宋" w:eastAsia="仿宋" w:cs="仿宋"/>
          <w:sz w:val="28"/>
          <w:szCs w:val="28"/>
          <w:lang w:eastAsia="zh-CN"/>
        </w:rPr>
        <w:t>批准；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事假、病假(附医院证明)</w:t>
      </w:r>
      <w:r>
        <w:rPr>
          <w:rFonts w:hint="eastAsia" w:ascii="仿宋" w:hAnsi="仿宋" w:eastAsia="仿宋" w:cs="仿宋"/>
          <w:sz w:val="28"/>
          <w:szCs w:val="28"/>
          <w:lang w:eastAsia="zh-CN"/>
        </w:rPr>
        <w:t>两周以上，履行以上程序，由主管院领导批准。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一学期内，请假累计超过一个月应报学生处备案，累计超过本学期总学时的三分之一，应当办理休学手续。</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rPr>
        <w:t>四、</w:t>
      </w:r>
      <w:r>
        <w:rPr>
          <w:rFonts w:hint="eastAsia" w:ascii="仿宋" w:hAnsi="仿宋" w:eastAsia="仿宋" w:cs="仿宋"/>
          <w:b/>
          <w:bCs/>
          <w:sz w:val="28"/>
          <w:szCs w:val="28"/>
          <w:lang w:eastAsia="zh-CN"/>
        </w:rPr>
        <w:t>附则</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b w:val="0"/>
          <w:bCs w:val="0"/>
          <w:sz w:val="28"/>
          <w:szCs w:val="28"/>
          <w:lang w:eastAsia="zh-CN"/>
        </w:rPr>
      </w:pPr>
      <w:r>
        <w:rPr>
          <w:rFonts w:hint="eastAsia" w:ascii="仿宋" w:hAnsi="仿宋" w:eastAsia="仿宋" w:cs="仿宋"/>
          <w:sz w:val="28"/>
          <w:szCs w:val="28"/>
        </w:rPr>
        <w:t>公假原则上由系部安排时间补课。未办理请假手续或提出申请未获批准私自缺课的按旷课论处（参照学籍管理规定执行）。</w:t>
      </w:r>
      <w:r>
        <w:rPr>
          <w:rFonts w:hint="eastAsia" w:ascii="仿宋" w:hAnsi="仿宋" w:eastAsia="仿宋" w:cs="仿宋"/>
          <w:sz w:val="28"/>
          <w:szCs w:val="28"/>
          <w:lang w:eastAsia="zh-CN"/>
        </w:rPr>
        <w:t>学生假满应由本人及时销假，不销假或超假按旷课论处。需要续假，应及时办理续</w:t>
      </w:r>
      <w:r>
        <w:rPr>
          <w:rFonts w:hint="eastAsia" w:ascii="仿宋" w:hAnsi="仿宋" w:eastAsia="仿宋" w:cs="仿宋"/>
          <w:b w:val="0"/>
          <w:bCs w:val="0"/>
          <w:sz w:val="28"/>
          <w:szCs w:val="28"/>
          <w:lang w:eastAsia="zh-CN"/>
        </w:rPr>
        <w:t>假手续。</w:t>
      </w:r>
    </w:p>
    <w:p>
      <w:pPr>
        <w:rPr>
          <w:rFonts w:ascii="仿宋" w:hAnsi="仿宋" w:eastAsia="仿宋"/>
          <w:sz w:val="28"/>
          <w:szCs w:val="28"/>
        </w:rPr>
      </w:pPr>
    </w:p>
    <w:p/>
    <w:p/>
    <w:p/>
    <w:p/>
    <w:p/>
    <w:p/>
    <w:p/>
    <w:p/>
    <w:p/>
    <w:p/>
    <w:p/>
    <w:p/>
    <w:p/>
    <w:p/>
    <w:p/>
    <w:p/>
    <w:p/>
    <w:p/>
    <w:p/>
    <w:p/>
    <w:p/>
    <w:p>
      <w:pPr>
        <w:jc w:val="center"/>
        <w:rPr>
          <w:b/>
          <w:sz w:val="32"/>
          <w:szCs w:val="32"/>
        </w:rPr>
      </w:pPr>
      <w:r>
        <w:rPr>
          <w:rFonts w:hint="eastAsia"/>
          <w:b/>
          <w:sz w:val="32"/>
          <w:szCs w:val="32"/>
        </w:rPr>
        <w:t>学校体育系学生工作例会制度</w:t>
      </w:r>
    </w:p>
    <w:p>
      <w:pPr>
        <w:rPr>
          <w:rFonts w:ascii="仿宋" w:hAnsi="仿宋" w:eastAsia="仿宋"/>
          <w:sz w:val="28"/>
          <w:szCs w:val="28"/>
        </w:rPr>
      </w:pPr>
    </w:p>
    <w:p>
      <w:pPr>
        <w:ind w:firstLine="560" w:firstLineChars="200"/>
        <w:rPr>
          <w:rFonts w:ascii="仿宋" w:hAnsi="仿宋" w:eastAsia="仿宋"/>
          <w:sz w:val="28"/>
          <w:szCs w:val="28"/>
        </w:rPr>
      </w:pPr>
      <w:r>
        <w:rPr>
          <w:rFonts w:hint="eastAsia" w:ascii="仿宋" w:hAnsi="仿宋" w:eastAsia="仿宋"/>
          <w:sz w:val="28"/>
          <w:szCs w:val="28"/>
        </w:rPr>
        <w:t>为进一步提高学生工作水平，充分发挥学生管理人员的作用，特制定学生工作例会制度。</w:t>
      </w:r>
    </w:p>
    <w:p>
      <w:pPr>
        <w:ind w:firstLine="560" w:firstLineChars="200"/>
        <w:rPr>
          <w:rFonts w:ascii="仿宋" w:hAnsi="仿宋" w:eastAsia="仿宋"/>
          <w:sz w:val="28"/>
          <w:szCs w:val="28"/>
        </w:rPr>
      </w:pPr>
      <w:r>
        <w:rPr>
          <w:rFonts w:hint="eastAsia" w:ascii="仿宋" w:hAnsi="仿宋" w:eastAsia="仿宋"/>
          <w:sz w:val="28"/>
          <w:szCs w:val="28"/>
        </w:rPr>
        <w:t>一、学生工作例会每月召开一次，时间为每个月第一个周五或第二个周一（如与重要事宜冲突另行安排），参加人员为：副书记、团总支书记及各年级辅导员（如遇重大活动可召开扩大会议）。</w:t>
      </w:r>
    </w:p>
    <w:p>
      <w:pPr>
        <w:ind w:firstLine="560" w:firstLineChars="200"/>
        <w:rPr>
          <w:rFonts w:ascii="仿宋" w:hAnsi="仿宋" w:eastAsia="仿宋"/>
          <w:sz w:val="28"/>
          <w:szCs w:val="28"/>
        </w:rPr>
      </w:pPr>
      <w:r>
        <w:rPr>
          <w:rFonts w:hint="eastAsia" w:ascii="仿宋" w:hAnsi="仿宋" w:eastAsia="仿宋"/>
          <w:sz w:val="28"/>
          <w:szCs w:val="28"/>
        </w:rPr>
        <w:t>二、主要内容</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．团总支书记汇报一周学生活动等工作情况。</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．各年级辅导员汇报一周本年级学生工作情况。</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．研究通过学生各项奖惩情况，并上报系党政联席会。</w:t>
      </w:r>
    </w:p>
    <w:p>
      <w:pPr>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．副书记通报有关学院学生工作情况，布置近期学生工作，并对例会进行总结。</w:t>
      </w:r>
    </w:p>
    <w:p>
      <w:pPr>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．年终参与学院辅导员等学生工作队伍评优时，将参考年度各年级学生工作情况及参加系学生工作例会情况进行上报。</w:t>
      </w:r>
    </w:p>
    <w:p>
      <w:pPr>
        <w:ind w:firstLine="560" w:firstLineChars="200"/>
        <w:rPr>
          <w:rFonts w:ascii="仿宋" w:hAnsi="仿宋" w:eastAsia="仿宋"/>
          <w:sz w:val="28"/>
          <w:szCs w:val="28"/>
        </w:rPr>
      </w:pPr>
    </w:p>
    <w:p>
      <w:pPr>
        <w:ind w:firstLine="560" w:firstLineChars="200"/>
        <w:rPr>
          <w:rFonts w:ascii="仿宋" w:hAnsi="仿宋" w:eastAsia="仿宋"/>
          <w:sz w:val="28"/>
          <w:szCs w:val="28"/>
        </w:rPr>
      </w:pPr>
    </w:p>
    <w:p/>
    <w:p/>
    <w:p/>
    <w:p/>
    <w:p/>
    <w:p/>
    <w:p/>
    <w:p/>
    <w:p/>
    <w:p>
      <w:pPr>
        <w:widowControl/>
        <w:spacing w:before="100" w:beforeAutospacing="1" w:after="100" w:afterAutospacing="1"/>
        <w:jc w:val="center"/>
        <w:rPr>
          <w:rFonts w:ascii="宋体" w:cs="宋体"/>
          <w:b/>
          <w:kern w:val="0"/>
          <w:sz w:val="32"/>
          <w:szCs w:val="32"/>
        </w:rPr>
      </w:pPr>
      <w:r>
        <w:rPr>
          <w:rFonts w:hint="eastAsia" w:ascii="宋体" w:hAnsi="宋体" w:cs="宋体"/>
          <w:b/>
          <w:kern w:val="0"/>
          <w:sz w:val="32"/>
          <w:szCs w:val="32"/>
        </w:rPr>
        <w:t>学校体育系实习工作管理办法</w:t>
      </w:r>
    </w:p>
    <w:p>
      <w:pPr>
        <w:widowControl/>
        <w:ind w:firstLine="560" w:firstLineChars="200"/>
        <w:jc w:val="left"/>
        <w:rPr>
          <w:rFonts w:ascii="仿宋" w:hAnsi="仿宋" w:eastAsia="仿宋" w:cs="宋体"/>
          <w:kern w:val="0"/>
          <w:sz w:val="28"/>
          <w:szCs w:val="28"/>
        </w:rPr>
      </w:pPr>
      <w:r>
        <w:rPr>
          <w:rFonts w:hint="eastAsia" w:ascii="仿宋" w:hAnsi="仿宋" w:eastAsia="仿宋" w:cs="宋体"/>
          <w:kern w:val="0"/>
          <w:sz w:val="28"/>
          <w:szCs w:val="28"/>
        </w:rPr>
        <w:t>实习工作是我系贯彻党的教育方针</w:t>
      </w:r>
      <w:r>
        <w:rPr>
          <w:rFonts w:ascii="仿宋" w:hAnsi="仿宋" w:eastAsia="仿宋" w:cs="宋体"/>
          <w:kern w:val="0"/>
          <w:sz w:val="28"/>
          <w:szCs w:val="28"/>
        </w:rPr>
        <w:t>,</w:t>
      </w:r>
      <w:r>
        <w:rPr>
          <w:rFonts w:hint="eastAsia" w:ascii="仿宋" w:hAnsi="仿宋" w:eastAsia="仿宋" w:cs="宋体"/>
          <w:kern w:val="0"/>
          <w:sz w:val="28"/>
          <w:szCs w:val="28"/>
        </w:rPr>
        <w:t>培养“文武兼备，德高技精”，能胜任中等学校体育教学、课外体育活动指导、课余体育训练和竞赛工作，并能从事学校体育科学研究、学校体育管理及社会体育指导服务等工作的应用型人才的重要途径之一，也是教学计划的重要组成部分。</w:t>
      </w:r>
    </w:p>
    <w:p>
      <w:pPr>
        <w:widowControl/>
        <w:ind w:firstLine="560" w:firstLineChars="200"/>
        <w:jc w:val="left"/>
        <w:rPr>
          <w:rFonts w:ascii="仿宋" w:hAnsi="仿宋" w:eastAsia="仿宋" w:cs="宋体"/>
          <w:kern w:val="0"/>
          <w:sz w:val="28"/>
          <w:szCs w:val="28"/>
        </w:rPr>
      </w:pPr>
      <w:r>
        <w:rPr>
          <w:rFonts w:hint="eastAsia" w:ascii="仿宋" w:hAnsi="仿宋" w:eastAsia="仿宋" w:cs="宋体"/>
          <w:kern w:val="0"/>
          <w:sz w:val="28"/>
          <w:szCs w:val="28"/>
        </w:rPr>
        <w:t>按照教学计划，学校体育系实习工作于第七学期进行，实习单位在全省中小学、部分高等学校和健身俱乐部。实习单位首先选择本系的实习基地。实习共</w:t>
      </w:r>
      <w:r>
        <w:rPr>
          <w:rFonts w:ascii="仿宋" w:hAnsi="仿宋" w:eastAsia="仿宋"/>
          <w:kern w:val="0"/>
          <w:sz w:val="28"/>
          <w:szCs w:val="28"/>
        </w:rPr>
        <w:t>10</w:t>
      </w:r>
      <w:r>
        <w:rPr>
          <w:rFonts w:hint="eastAsia" w:ascii="仿宋" w:hAnsi="仿宋" w:eastAsia="仿宋" w:cs="宋体"/>
          <w:kern w:val="0"/>
          <w:sz w:val="28"/>
          <w:szCs w:val="28"/>
        </w:rPr>
        <w:t>周。</w:t>
      </w:r>
    </w:p>
    <w:p>
      <w:pPr>
        <w:widowControl/>
        <w:ind w:firstLine="562" w:firstLineChars="200"/>
        <w:jc w:val="left"/>
        <w:rPr>
          <w:rFonts w:ascii="仿宋" w:hAnsi="仿宋" w:eastAsia="仿宋" w:cs="宋体"/>
          <w:b/>
          <w:kern w:val="0"/>
          <w:sz w:val="28"/>
          <w:szCs w:val="28"/>
        </w:rPr>
      </w:pPr>
      <w:r>
        <w:rPr>
          <w:rFonts w:hint="eastAsia" w:ascii="仿宋" w:hAnsi="仿宋" w:eastAsia="仿宋" w:cs="宋体"/>
          <w:b/>
          <w:kern w:val="0"/>
          <w:sz w:val="28"/>
          <w:szCs w:val="28"/>
        </w:rPr>
        <w:t>一、实习意义与目的</w:t>
      </w:r>
    </w:p>
    <w:p>
      <w:pPr>
        <w:widowControl/>
        <w:ind w:firstLine="560" w:firstLineChars="200"/>
        <w:jc w:val="left"/>
        <w:rPr>
          <w:rFonts w:ascii="仿宋" w:hAnsi="仿宋" w:eastAsia="仿宋" w:cs="宋体"/>
          <w:kern w:val="0"/>
          <w:sz w:val="28"/>
          <w:szCs w:val="28"/>
        </w:rPr>
      </w:pPr>
      <w:r>
        <w:rPr>
          <w:rFonts w:hint="eastAsia" w:ascii="仿宋" w:hAnsi="仿宋" w:eastAsia="仿宋" w:cs="宋体"/>
          <w:kern w:val="0"/>
          <w:sz w:val="28"/>
          <w:szCs w:val="28"/>
        </w:rPr>
        <w:t>通过教育实习，培养锻炼学生理论联系实际的能力和将所学的基本技术、基础理论、基本知识引伸为综合能力与实际工作能力，使学生了解和熟悉学校体育工作情况，学习和初步掌握学校体育教学工作的基本规律，锻炼和培养独立从事体育工作的综合能力，并为学生就业创业奠定良好基础。客观的反馈学生在实习中所遇到的问题，也是我们改进教学内容、提高素质教育的水平、满足社会需要的重要依据，将推动我系教学工作改革的不断深化。</w:t>
      </w:r>
    </w:p>
    <w:p>
      <w:pPr>
        <w:widowControl/>
        <w:ind w:firstLine="562" w:firstLineChars="200"/>
        <w:jc w:val="left"/>
        <w:rPr>
          <w:rFonts w:ascii="仿宋" w:hAnsi="仿宋" w:eastAsia="仿宋" w:cs="宋体"/>
          <w:b/>
          <w:kern w:val="0"/>
          <w:sz w:val="28"/>
          <w:szCs w:val="28"/>
        </w:rPr>
      </w:pPr>
      <w:r>
        <w:rPr>
          <w:rFonts w:hint="eastAsia" w:ascii="仿宋" w:hAnsi="仿宋" w:eastAsia="仿宋" w:cs="宋体"/>
          <w:b/>
          <w:kern w:val="0"/>
          <w:sz w:val="28"/>
          <w:szCs w:val="28"/>
        </w:rPr>
        <w:t>二、实习组织领导机构</w:t>
      </w:r>
    </w:p>
    <w:p>
      <w:pPr>
        <w:widowControl/>
        <w:ind w:firstLine="505"/>
        <w:jc w:val="left"/>
        <w:rPr>
          <w:rFonts w:ascii="仿宋" w:hAnsi="仿宋" w:eastAsia="仿宋" w:cs="宋体"/>
          <w:kern w:val="0"/>
          <w:sz w:val="28"/>
          <w:szCs w:val="28"/>
        </w:rPr>
      </w:pPr>
      <w:r>
        <w:rPr>
          <w:rFonts w:hint="eastAsia" w:ascii="仿宋" w:hAnsi="仿宋" w:eastAsia="仿宋" w:cs="宋体"/>
          <w:kern w:val="0"/>
          <w:sz w:val="28"/>
          <w:szCs w:val="28"/>
        </w:rPr>
        <w:t>根据学院《实习工作管理办法》，在院实习领导小组的领导下，成立学校体育系实习领导机构。</w:t>
      </w:r>
    </w:p>
    <w:p>
      <w:pPr>
        <w:widowControl/>
        <w:ind w:firstLine="505"/>
        <w:jc w:val="left"/>
        <w:rPr>
          <w:rFonts w:ascii="仿宋" w:hAnsi="仿宋" w:eastAsia="仿宋" w:cs="宋体"/>
          <w:kern w:val="0"/>
          <w:sz w:val="28"/>
          <w:szCs w:val="28"/>
        </w:rPr>
      </w:pPr>
      <w:r>
        <w:rPr>
          <w:rFonts w:hint="eastAsia" w:ascii="仿宋" w:hAnsi="仿宋" w:eastAsia="仿宋" w:cs="宋体"/>
          <w:kern w:val="0"/>
          <w:sz w:val="28"/>
          <w:szCs w:val="28"/>
        </w:rPr>
        <w:t>组</w:t>
      </w:r>
      <w:r>
        <w:rPr>
          <w:rFonts w:ascii="仿宋" w:hAnsi="仿宋" w:eastAsia="仿宋" w:cs="宋体"/>
          <w:kern w:val="0"/>
          <w:sz w:val="28"/>
          <w:szCs w:val="28"/>
        </w:rPr>
        <w:t xml:space="preserve">  </w:t>
      </w:r>
      <w:r>
        <w:rPr>
          <w:rFonts w:hint="eastAsia" w:ascii="仿宋" w:hAnsi="仿宋" w:eastAsia="仿宋" w:cs="宋体"/>
          <w:kern w:val="0"/>
          <w:sz w:val="28"/>
          <w:szCs w:val="28"/>
        </w:rPr>
        <w:t>长：系主任</w:t>
      </w:r>
    </w:p>
    <w:p>
      <w:pPr>
        <w:widowControl/>
        <w:ind w:firstLine="505"/>
        <w:jc w:val="left"/>
        <w:rPr>
          <w:rFonts w:ascii="仿宋" w:hAnsi="仿宋" w:eastAsia="仿宋" w:cs="宋体"/>
          <w:kern w:val="0"/>
          <w:sz w:val="28"/>
          <w:szCs w:val="28"/>
        </w:rPr>
      </w:pPr>
      <w:r>
        <w:rPr>
          <w:rFonts w:hint="eastAsia" w:ascii="仿宋" w:hAnsi="仿宋" w:eastAsia="仿宋" w:cs="宋体"/>
          <w:kern w:val="0"/>
          <w:sz w:val="28"/>
          <w:szCs w:val="28"/>
        </w:rPr>
        <w:t>副组长：系副主任</w:t>
      </w:r>
    </w:p>
    <w:p>
      <w:pPr>
        <w:widowControl/>
        <w:ind w:firstLine="505"/>
        <w:jc w:val="left"/>
        <w:rPr>
          <w:rFonts w:ascii="仿宋" w:hAnsi="仿宋" w:eastAsia="仿宋" w:cs="宋体"/>
          <w:kern w:val="0"/>
          <w:sz w:val="28"/>
          <w:szCs w:val="28"/>
        </w:rPr>
      </w:pPr>
      <w:r>
        <w:rPr>
          <w:rFonts w:hint="eastAsia" w:ascii="仿宋" w:hAnsi="仿宋" w:eastAsia="仿宋" w:cs="宋体"/>
          <w:kern w:val="0"/>
          <w:sz w:val="28"/>
          <w:szCs w:val="28"/>
        </w:rPr>
        <w:t>下设实习办公室：教学科、年级辅导员、实习指导教师组成。</w:t>
      </w:r>
    </w:p>
    <w:p>
      <w:pPr>
        <w:widowControl/>
        <w:ind w:firstLine="560" w:firstLineChars="200"/>
        <w:jc w:val="left"/>
        <w:rPr>
          <w:rFonts w:ascii="仿宋" w:hAnsi="仿宋" w:eastAsia="仿宋" w:cs="宋体"/>
          <w:kern w:val="0"/>
          <w:sz w:val="28"/>
          <w:szCs w:val="28"/>
        </w:rPr>
      </w:pPr>
      <w:r>
        <w:rPr>
          <w:rFonts w:hint="eastAsia" w:ascii="仿宋" w:hAnsi="仿宋" w:eastAsia="仿宋" w:cs="宋体"/>
          <w:kern w:val="0"/>
          <w:sz w:val="28"/>
          <w:szCs w:val="28"/>
        </w:rPr>
        <w:t>实习办公室为本系教育实习管理工作的常务机构，在系实习领导小组领导下，结合实习单位具体情况，发挥实习指导教师和实习单位有关负责人作用，负责实习生的思想教育、教学和生活管理等项工作。</w:t>
      </w:r>
    </w:p>
    <w:p>
      <w:pPr>
        <w:widowControl/>
        <w:ind w:firstLine="505"/>
        <w:jc w:val="left"/>
        <w:rPr>
          <w:rFonts w:ascii="仿宋" w:hAnsi="仿宋" w:eastAsia="仿宋" w:cs="宋体"/>
          <w:b/>
          <w:kern w:val="0"/>
          <w:sz w:val="28"/>
          <w:szCs w:val="28"/>
        </w:rPr>
      </w:pPr>
      <w:r>
        <w:rPr>
          <w:rFonts w:hint="eastAsia" w:ascii="仿宋" w:hAnsi="仿宋" w:eastAsia="仿宋" w:cs="宋体"/>
          <w:b/>
          <w:kern w:val="0"/>
          <w:sz w:val="28"/>
          <w:szCs w:val="28"/>
        </w:rPr>
        <w:t>三、实习工作程序</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1</w:t>
      </w:r>
      <w:r>
        <w:rPr>
          <w:rFonts w:hint="eastAsia" w:ascii="仿宋" w:hAnsi="仿宋" w:eastAsia="仿宋" w:cs="宋体"/>
          <w:kern w:val="0"/>
          <w:sz w:val="28"/>
          <w:szCs w:val="28"/>
        </w:rPr>
        <w:t>．由系实习领导小组负责，结合我系和实习单位具体情况，并对部分实习单位进行走访、沟通，以实习基地为主，确定本年度实习单位，由教学科负责进行实习生分配工作，同时发放实习用品。</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2</w:t>
      </w:r>
      <w:r>
        <w:rPr>
          <w:rFonts w:hint="eastAsia" w:ascii="仿宋" w:hAnsi="仿宋" w:eastAsia="仿宋" w:cs="宋体"/>
          <w:kern w:val="0"/>
          <w:sz w:val="28"/>
          <w:szCs w:val="28"/>
        </w:rPr>
        <w:t>．组织召开实习动员大会，公布实习单位分布，下达实习任务，并对学生实习工作提出具体要求（实习任务见附件</w:t>
      </w:r>
      <w:r>
        <w:rPr>
          <w:rFonts w:ascii="仿宋" w:hAnsi="仿宋" w:eastAsia="仿宋" w:cs="宋体"/>
          <w:kern w:val="0"/>
          <w:sz w:val="28"/>
          <w:szCs w:val="28"/>
        </w:rPr>
        <w:t>1</w:t>
      </w:r>
      <w:r>
        <w:rPr>
          <w:rFonts w:hint="eastAsia" w:ascii="仿宋" w:hAnsi="仿宋" w:eastAsia="仿宋" w:cs="宋体"/>
          <w:kern w:val="0"/>
          <w:sz w:val="28"/>
          <w:szCs w:val="28"/>
        </w:rPr>
        <w:t>）。</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3</w:t>
      </w:r>
      <w:r>
        <w:rPr>
          <w:rFonts w:hint="eastAsia" w:ascii="仿宋" w:hAnsi="仿宋" w:eastAsia="仿宋" w:cs="宋体"/>
          <w:kern w:val="0"/>
          <w:sz w:val="28"/>
          <w:szCs w:val="28"/>
        </w:rPr>
        <w:t>．由教学科负责，确定实习生到实习单位报到时间，并对实习情况进行全程监控，对实习中遇到的突发性问题、集中性问题及时上报实习工作领导小组。</w:t>
      </w:r>
    </w:p>
    <w:p>
      <w:pPr>
        <w:ind w:firstLine="560" w:firstLineChars="200"/>
        <w:jc w:val="left"/>
        <w:rPr>
          <w:rFonts w:ascii="仿宋" w:hAnsi="仿宋" w:eastAsia="仿宋" w:cs="宋体"/>
          <w:kern w:val="0"/>
          <w:sz w:val="28"/>
          <w:szCs w:val="28"/>
        </w:rPr>
      </w:pPr>
      <w:r>
        <w:rPr>
          <w:rFonts w:ascii="仿宋" w:hAnsi="仿宋" w:eastAsia="仿宋" w:cs="宋体"/>
          <w:kern w:val="0"/>
          <w:sz w:val="28"/>
          <w:szCs w:val="28"/>
        </w:rPr>
        <w:t>4</w:t>
      </w:r>
      <w:r>
        <w:rPr>
          <w:rFonts w:hint="eastAsia" w:ascii="仿宋" w:hAnsi="仿宋" w:eastAsia="仿宋" w:cs="宋体"/>
          <w:kern w:val="0"/>
          <w:sz w:val="28"/>
          <w:szCs w:val="28"/>
        </w:rPr>
        <w:t>．组织实习中期检查工作，由系实习领导小组负责，教学科协调。对实习学生和实习单位进行实地走访，了解学生实习情况和实习单位的反馈意见，并发放《实习单位对实习情况反馈意见表》和《实习生对实习单位情况反馈意见表》（见附件</w:t>
      </w:r>
      <w:r>
        <w:rPr>
          <w:rFonts w:ascii="仿宋" w:hAnsi="仿宋" w:eastAsia="仿宋" w:cs="宋体"/>
          <w:kern w:val="0"/>
          <w:sz w:val="28"/>
          <w:szCs w:val="28"/>
        </w:rPr>
        <w:t>2</w:t>
      </w:r>
      <w:r>
        <w:rPr>
          <w:rFonts w:hint="eastAsia" w:ascii="仿宋" w:hAnsi="仿宋" w:eastAsia="仿宋" w:cs="宋体"/>
          <w:kern w:val="0"/>
          <w:sz w:val="28"/>
          <w:szCs w:val="28"/>
        </w:rPr>
        <w:t>、附件</w:t>
      </w:r>
      <w:r>
        <w:rPr>
          <w:rFonts w:ascii="仿宋" w:hAnsi="仿宋" w:eastAsia="仿宋" w:cs="宋体"/>
          <w:kern w:val="0"/>
          <w:sz w:val="28"/>
          <w:szCs w:val="28"/>
        </w:rPr>
        <w:t>3</w:t>
      </w:r>
      <w:r>
        <w:rPr>
          <w:rFonts w:hint="eastAsia" w:ascii="仿宋" w:hAnsi="仿宋" w:eastAsia="仿宋" w:cs="宋体"/>
          <w:kern w:val="0"/>
          <w:sz w:val="28"/>
          <w:szCs w:val="28"/>
        </w:rPr>
        <w:t>），掌握实习生和实习单位具体情况，并结合我系情况对日常教学和实习管理进行合理调整。</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5</w:t>
      </w:r>
      <w:r>
        <w:rPr>
          <w:rFonts w:hint="eastAsia" w:ascii="仿宋" w:hAnsi="仿宋" w:eastAsia="仿宋" w:cs="宋体"/>
          <w:kern w:val="0"/>
          <w:sz w:val="28"/>
          <w:szCs w:val="28"/>
        </w:rPr>
        <w:t>．召开实习总结大会，选择优秀实习单位进行先进事迹汇报，评选优秀实习生。</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6</w:t>
      </w:r>
      <w:r>
        <w:rPr>
          <w:rFonts w:hint="eastAsia" w:ascii="仿宋" w:hAnsi="仿宋" w:eastAsia="仿宋" w:cs="宋体"/>
          <w:kern w:val="0"/>
          <w:sz w:val="28"/>
          <w:szCs w:val="28"/>
        </w:rPr>
        <w:t>．由教学科负责，收缴实习文件，登统实习成绩，并做好实习文件归档工作。</w:t>
      </w:r>
    </w:p>
    <w:p>
      <w:pPr>
        <w:widowControl/>
        <w:ind w:firstLine="505"/>
        <w:jc w:val="left"/>
        <w:rPr>
          <w:rFonts w:ascii="仿宋" w:hAnsi="仿宋" w:eastAsia="仿宋" w:cs="宋体"/>
          <w:b/>
          <w:kern w:val="0"/>
          <w:sz w:val="28"/>
          <w:szCs w:val="28"/>
        </w:rPr>
      </w:pPr>
      <w:r>
        <w:rPr>
          <w:rFonts w:hint="eastAsia" w:ascii="仿宋" w:hAnsi="仿宋" w:eastAsia="仿宋" w:cs="宋体"/>
          <w:b/>
          <w:kern w:val="0"/>
          <w:sz w:val="28"/>
          <w:szCs w:val="28"/>
        </w:rPr>
        <w:t>四、实习指导教师工作职责</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1</w:t>
      </w:r>
      <w:r>
        <w:rPr>
          <w:rFonts w:hint="eastAsia" w:ascii="仿宋" w:hAnsi="仿宋" w:eastAsia="仿宋" w:cs="宋体"/>
          <w:kern w:val="0"/>
          <w:sz w:val="28"/>
          <w:szCs w:val="28"/>
        </w:rPr>
        <w:t>．指导教师在系实习领导小组和实习单位负责人的指导下，根据实习工作计划的要求，指导实习生完成实习任务。</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2</w:t>
      </w:r>
      <w:r>
        <w:rPr>
          <w:rFonts w:hint="eastAsia" w:ascii="仿宋" w:hAnsi="仿宋" w:eastAsia="仿宋" w:cs="宋体"/>
          <w:kern w:val="0"/>
          <w:sz w:val="28"/>
          <w:szCs w:val="28"/>
        </w:rPr>
        <w:t>．制定实习工作计划，向实习单位介绍实习学生情况，审查实习生个人实习计划及批改实习文件，做好实习生与实习单位的协调工作。</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3</w:t>
      </w:r>
      <w:r>
        <w:rPr>
          <w:rFonts w:hint="eastAsia" w:ascii="仿宋" w:hAnsi="仿宋" w:eastAsia="仿宋" w:cs="宋体"/>
          <w:kern w:val="0"/>
          <w:sz w:val="28"/>
          <w:szCs w:val="28"/>
        </w:rPr>
        <w:t>．负责安排实习生在实习单位的具体工作，并检查实习生上课情况、组织实习研讨。</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4</w:t>
      </w:r>
      <w:r>
        <w:rPr>
          <w:rFonts w:hint="eastAsia" w:ascii="仿宋" w:hAnsi="仿宋" w:eastAsia="仿宋" w:cs="宋体"/>
          <w:kern w:val="0"/>
          <w:sz w:val="28"/>
          <w:szCs w:val="28"/>
        </w:rPr>
        <w:t>．提出全面检查评定实习生的成绩和鉴定意见。</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5</w:t>
      </w:r>
      <w:r>
        <w:rPr>
          <w:rFonts w:hint="eastAsia" w:ascii="仿宋" w:hAnsi="仿宋" w:eastAsia="仿宋" w:cs="宋体"/>
          <w:kern w:val="0"/>
          <w:sz w:val="28"/>
          <w:szCs w:val="28"/>
        </w:rPr>
        <w:t>．负责本实习单位的实习总结工作，对违反实习纪律规定的实习生提出处理意见，并上报实习领导小组。</w:t>
      </w:r>
    </w:p>
    <w:p>
      <w:pPr>
        <w:widowControl/>
        <w:ind w:firstLine="505"/>
        <w:jc w:val="left"/>
        <w:rPr>
          <w:rFonts w:ascii="仿宋" w:hAnsi="仿宋" w:eastAsia="仿宋" w:cs="宋体"/>
          <w:b/>
          <w:kern w:val="0"/>
          <w:sz w:val="28"/>
          <w:szCs w:val="28"/>
        </w:rPr>
      </w:pPr>
      <w:r>
        <w:rPr>
          <w:rFonts w:hint="eastAsia" w:ascii="仿宋" w:hAnsi="仿宋" w:eastAsia="仿宋" w:cs="宋体"/>
          <w:b/>
          <w:kern w:val="0"/>
          <w:sz w:val="28"/>
          <w:szCs w:val="28"/>
        </w:rPr>
        <w:t>五、实习生守则</w:t>
      </w:r>
    </w:p>
    <w:p>
      <w:pPr>
        <w:widowControl/>
        <w:ind w:firstLine="505"/>
        <w:jc w:val="left"/>
        <w:rPr>
          <w:rFonts w:ascii="仿宋" w:hAnsi="仿宋" w:eastAsia="仿宋" w:cs="宋体"/>
          <w:kern w:val="0"/>
          <w:sz w:val="28"/>
          <w:szCs w:val="28"/>
        </w:rPr>
      </w:pPr>
      <w:r>
        <w:rPr>
          <w:rFonts w:ascii="仿宋" w:hAnsi="仿宋" w:eastAsia="仿宋" w:cs="宋体"/>
          <w:kern w:val="0"/>
          <w:sz w:val="28"/>
          <w:szCs w:val="28"/>
        </w:rPr>
        <w:t>1</w:t>
      </w:r>
      <w:r>
        <w:rPr>
          <w:rFonts w:hint="eastAsia" w:ascii="仿宋" w:hAnsi="仿宋" w:eastAsia="仿宋" w:cs="宋体"/>
          <w:kern w:val="0"/>
          <w:sz w:val="28"/>
          <w:szCs w:val="28"/>
        </w:rPr>
        <w:t>．服从实习单位和指导教师的领导，尊敬实习单位职工，虚心听取指导老师的意见，努力完成实习任务。</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2</w:t>
      </w:r>
      <w:r>
        <w:rPr>
          <w:rFonts w:hint="eastAsia" w:ascii="仿宋" w:hAnsi="仿宋" w:eastAsia="仿宋" w:cs="宋体"/>
          <w:kern w:val="0"/>
          <w:sz w:val="28"/>
          <w:szCs w:val="28"/>
        </w:rPr>
        <w:t>．实习生要做到讲文明，有礼貌，守纪律，举止庄重、大方，仪表整洁。必须做到不打人、不骂人、不说脏话、不留怪发型、不穿奇装异服，绝不许与学生及实习学校工作人员谈恋爱。</w:t>
      </w:r>
    </w:p>
    <w:p>
      <w:pPr>
        <w:widowControl/>
        <w:ind w:firstLine="505"/>
        <w:jc w:val="left"/>
        <w:rPr>
          <w:rFonts w:ascii="仿宋" w:hAnsi="仿宋" w:eastAsia="仿宋" w:cs="宋体"/>
          <w:kern w:val="0"/>
          <w:sz w:val="28"/>
          <w:szCs w:val="28"/>
        </w:rPr>
      </w:pPr>
      <w:r>
        <w:rPr>
          <w:rFonts w:ascii="仿宋" w:hAnsi="仿宋" w:eastAsia="仿宋" w:cs="宋体"/>
          <w:kern w:val="0"/>
          <w:sz w:val="28"/>
          <w:szCs w:val="28"/>
        </w:rPr>
        <w:t>3</w:t>
      </w:r>
      <w:r>
        <w:rPr>
          <w:rFonts w:hint="eastAsia" w:ascii="仿宋" w:hAnsi="仿宋" w:eastAsia="仿宋" w:cs="宋体"/>
          <w:kern w:val="0"/>
          <w:sz w:val="28"/>
          <w:szCs w:val="28"/>
        </w:rPr>
        <w:t>．搞好团结，互相关心，有意见向实习指导教师和实习单位负责人汇报，反对自由主义。</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4</w:t>
      </w:r>
      <w:r>
        <w:rPr>
          <w:rFonts w:hint="eastAsia" w:ascii="仿宋" w:hAnsi="仿宋" w:eastAsia="仿宋" w:cs="宋体"/>
          <w:kern w:val="0"/>
          <w:sz w:val="28"/>
          <w:szCs w:val="28"/>
        </w:rPr>
        <w:t>．积极参加实习单位的政治活动，每日保证半小时读报的时间。</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5</w:t>
      </w:r>
      <w:r>
        <w:rPr>
          <w:rFonts w:hint="eastAsia" w:ascii="仿宋" w:hAnsi="仿宋" w:eastAsia="仿宋" w:cs="宋体"/>
          <w:kern w:val="0"/>
          <w:sz w:val="28"/>
          <w:szCs w:val="28"/>
        </w:rPr>
        <w:t>．严格遵守实习单位的各项规章制度，在实习期间一般不准访人、会客，不请事假，请病假需持校医室或医院证明，否则按旷课论。</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6</w:t>
      </w:r>
      <w:r>
        <w:rPr>
          <w:rFonts w:hint="eastAsia" w:ascii="仿宋" w:hAnsi="仿宋" w:eastAsia="仿宋" w:cs="宋体"/>
          <w:kern w:val="0"/>
          <w:sz w:val="28"/>
          <w:szCs w:val="28"/>
        </w:rPr>
        <w:t>．实习期间根据实习任务安排休息时间，必须经请假批准后方可离开实习单位。</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7</w:t>
      </w:r>
      <w:r>
        <w:rPr>
          <w:rFonts w:hint="eastAsia" w:ascii="仿宋" w:hAnsi="仿宋" w:eastAsia="仿宋" w:cs="宋体"/>
          <w:kern w:val="0"/>
          <w:sz w:val="28"/>
          <w:szCs w:val="28"/>
        </w:rPr>
        <w:t>．实习生自始至终要十分重视安全教育，加强安全措施，预防和避免伤害事故发生。</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8</w:t>
      </w:r>
      <w:r>
        <w:rPr>
          <w:rFonts w:hint="eastAsia" w:ascii="仿宋" w:hAnsi="仿宋" w:eastAsia="仿宋" w:cs="宋体"/>
          <w:kern w:val="0"/>
          <w:sz w:val="28"/>
          <w:szCs w:val="28"/>
        </w:rPr>
        <w:t>．凡违反上述规定者，根据不同情况给予批评教育或纪律处分，在指导教师和实习单位的同意下，直至给予停止实习或送回学院处理。</w:t>
      </w:r>
    </w:p>
    <w:p>
      <w:pPr>
        <w:widowControl/>
        <w:ind w:firstLine="505"/>
        <w:jc w:val="left"/>
        <w:rPr>
          <w:rFonts w:ascii="仿宋" w:hAnsi="仿宋" w:eastAsia="仿宋" w:cs="宋体"/>
          <w:b/>
          <w:kern w:val="0"/>
          <w:sz w:val="28"/>
          <w:szCs w:val="28"/>
        </w:rPr>
      </w:pPr>
      <w:r>
        <w:rPr>
          <w:rFonts w:hint="eastAsia" w:ascii="仿宋" w:hAnsi="仿宋" w:eastAsia="仿宋" w:cs="宋体"/>
          <w:b/>
          <w:kern w:val="0"/>
          <w:sz w:val="28"/>
          <w:szCs w:val="28"/>
        </w:rPr>
        <w:t>六、优秀实习生评选办法</w:t>
      </w:r>
    </w:p>
    <w:p>
      <w:pPr>
        <w:widowControl/>
        <w:ind w:firstLine="560" w:firstLineChars="200"/>
        <w:jc w:val="left"/>
        <w:rPr>
          <w:rFonts w:ascii="仿宋" w:hAnsi="仿宋" w:eastAsia="仿宋" w:cs="宋体"/>
          <w:kern w:val="0"/>
          <w:sz w:val="28"/>
          <w:szCs w:val="28"/>
        </w:rPr>
      </w:pPr>
      <w:r>
        <w:rPr>
          <w:rFonts w:hint="eastAsia" w:ascii="仿宋" w:hAnsi="仿宋" w:eastAsia="仿宋" w:cs="宋体"/>
          <w:kern w:val="0"/>
          <w:sz w:val="28"/>
          <w:szCs w:val="28"/>
        </w:rPr>
        <w:t>评选优秀实习生以实习队为单位进行，首先由实习指导教师在征求有关方面意见的基础上提出名单，报实习办公室审查，实习领导小组批准，一般人数控制在实习生总数的</w:t>
      </w:r>
      <w:r>
        <w:rPr>
          <w:rFonts w:ascii="仿宋" w:hAnsi="仿宋" w:eastAsia="仿宋" w:cs="宋体"/>
          <w:kern w:val="0"/>
          <w:sz w:val="28"/>
          <w:szCs w:val="28"/>
        </w:rPr>
        <w:t>10%</w:t>
      </w:r>
      <w:r>
        <w:rPr>
          <w:rFonts w:hint="eastAsia" w:ascii="仿宋" w:hAnsi="仿宋" w:eastAsia="仿宋" w:cs="宋体"/>
          <w:kern w:val="0"/>
          <w:sz w:val="28"/>
          <w:szCs w:val="28"/>
        </w:rPr>
        <w:t>以内。优秀实习生应具备以下条件</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1</w:t>
      </w:r>
      <w:r>
        <w:rPr>
          <w:rFonts w:hint="eastAsia" w:ascii="仿宋" w:hAnsi="仿宋" w:eastAsia="仿宋" w:cs="宋体"/>
          <w:kern w:val="0"/>
          <w:sz w:val="28"/>
          <w:szCs w:val="28"/>
        </w:rPr>
        <w:t>．实习态度认真，模范地遵守实习单位工作纪律，工作积极主动，全面完成实习计划所规定的各项任务。</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2</w:t>
      </w:r>
      <w:r>
        <w:rPr>
          <w:rFonts w:hint="eastAsia" w:ascii="仿宋" w:hAnsi="仿宋" w:eastAsia="仿宋" w:cs="宋体"/>
          <w:kern w:val="0"/>
          <w:sz w:val="28"/>
          <w:szCs w:val="28"/>
        </w:rPr>
        <w:t>．在实习单位的工作岗位中表现突出，为我院赢得荣誉者。</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3</w:t>
      </w:r>
      <w:r>
        <w:rPr>
          <w:rFonts w:hint="eastAsia" w:ascii="仿宋" w:hAnsi="仿宋" w:eastAsia="仿宋" w:cs="宋体"/>
          <w:kern w:val="0"/>
          <w:sz w:val="28"/>
          <w:szCs w:val="28"/>
        </w:rPr>
        <w:t>．在教学中表现良好，得到学生好评，受到实习单位高度评价。</w:t>
      </w:r>
    </w:p>
    <w:p>
      <w:pPr>
        <w:widowControl/>
        <w:spacing w:before="100" w:beforeAutospacing="1" w:after="100" w:afterAutospacing="1" w:line="520" w:lineRule="exact"/>
        <w:ind w:firstLine="505"/>
        <w:jc w:val="left"/>
        <w:rPr>
          <w:rFonts w:ascii="仿宋" w:hAnsi="仿宋" w:eastAsia="仿宋" w:cs="宋体"/>
          <w:kern w:val="0"/>
          <w:sz w:val="28"/>
          <w:szCs w:val="28"/>
        </w:rPr>
      </w:pPr>
    </w:p>
    <w:p>
      <w:pPr>
        <w:widowControl/>
        <w:rPr>
          <w:rFonts w:ascii="仿宋" w:hAnsi="仿宋" w:eastAsia="仿宋" w:cs="宋体"/>
          <w:b/>
          <w:kern w:val="0"/>
          <w:sz w:val="28"/>
          <w:szCs w:val="28"/>
        </w:rPr>
      </w:pPr>
    </w:p>
    <w:p>
      <w:pPr>
        <w:widowControl/>
        <w:rPr>
          <w:rFonts w:ascii="仿宋" w:hAnsi="仿宋" w:eastAsia="仿宋" w:cs="宋体"/>
          <w:b/>
          <w:kern w:val="0"/>
          <w:sz w:val="28"/>
          <w:szCs w:val="28"/>
        </w:rPr>
      </w:pPr>
    </w:p>
    <w:p>
      <w:pPr>
        <w:widowControl/>
        <w:rPr>
          <w:rFonts w:ascii="仿宋" w:hAnsi="仿宋" w:eastAsia="仿宋" w:cs="宋体"/>
          <w:b/>
          <w:kern w:val="0"/>
          <w:sz w:val="28"/>
          <w:szCs w:val="28"/>
        </w:rPr>
      </w:pPr>
      <w:r>
        <w:rPr>
          <w:rFonts w:hint="eastAsia" w:ascii="仿宋" w:hAnsi="仿宋" w:eastAsia="仿宋" w:cs="宋体"/>
          <w:b/>
          <w:kern w:val="0"/>
          <w:sz w:val="28"/>
          <w:szCs w:val="28"/>
        </w:rPr>
        <w:t>附件</w:t>
      </w:r>
      <w:r>
        <w:rPr>
          <w:rFonts w:ascii="仿宋" w:hAnsi="仿宋" w:eastAsia="仿宋" w:cs="宋体"/>
          <w:b/>
          <w:kern w:val="0"/>
          <w:sz w:val="28"/>
          <w:szCs w:val="28"/>
        </w:rPr>
        <w:t>1</w:t>
      </w:r>
    </w:p>
    <w:p>
      <w:pPr>
        <w:widowControl/>
        <w:jc w:val="center"/>
        <w:rPr>
          <w:rFonts w:ascii="宋体" w:cs="宋体"/>
          <w:b/>
          <w:kern w:val="0"/>
          <w:sz w:val="32"/>
          <w:szCs w:val="32"/>
        </w:rPr>
      </w:pPr>
      <w:r>
        <w:rPr>
          <w:rFonts w:hint="eastAsia" w:ascii="宋体" w:hAnsi="宋体" w:cs="宋体"/>
          <w:b/>
          <w:kern w:val="0"/>
          <w:sz w:val="32"/>
          <w:szCs w:val="32"/>
        </w:rPr>
        <w:t>学生实习工作任务</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1</w:t>
      </w:r>
      <w:r>
        <w:rPr>
          <w:rFonts w:hint="eastAsia" w:ascii="仿宋" w:hAnsi="仿宋" w:eastAsia="仿宋" w:cs="宋体"/>
          <w:kern w:val="0"/>
          <w:sz w:val="28"/>
          <w:szCs w:val="28"/>
        </w:rPr>
        <w:t>．根据中小学《体育与健康课程新课程标准》和实习单位具体工作情况，结合实习工作实际，基本掌握备课、上课、分析课和社会体育指导服务工作的能力。在指导教师指导下，独立完成教学和体育指导任务。</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2</w:t>
      </w:r>
      <w:r>
        <w:rPr>
          <w:rFonts w:hint="eastAsia" w:ascii="仿宋" w:hAnsi="仿宋" w:eastAsia="仿宋" w:cs="宋体"/>
          <w:kern w:val="0"/>
          <w:sz w:val="28"/>
          <w:szCs w:val="28"/>
        </w:rPr>
        <w:t>．指导运动队训练，组织竞赛和担任裁判，以及学校一般行政工作和体育场馆的运营、管理工作。</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3</w:t>
      </w:r>
      <w:r>
        <w:rPr>
          <w:rFonts w:hint="eastAsia" w:ascii="仿宋" w:hAnsi="仿宋" w:eastAsia="仿宋" w:cs="宋体"/>
          <w:kern w:val="0"/>
          <w:sz w:val="28"/>
          <w:szCs w:val="28"/>
        </w:rPr>
        <w:t>．初步掌握对学生进行思想教育的基本方法，学习和了解班主任工作，逐步了解大众体育健身发展状况，基本掌握体育健身的基本方法和理论知识。</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4</w:t>
      </w:r>
      <w:r>
        <w:rPr>
          <w:rFonts w:hint="eastAsia" w:ascii="仿宋" w:hAnsi="仿宋" w:eastAsia="仿宋" w:cs="宋体"/>
          <w:kern w:val="0"/>
          <w:sz w:val="28"/>
          <w:szCs w:val="28"/>
        </w:rPr>
        <w:t>．学习实习学校体育工作经验和体育教师的优良作风，了解新形势下体育健身和体育产业的发展，学习体育健身俱乐部的创业经验。</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5</w:t>
      </w:r>
      <w:r>
        <w:rPr>
          <w:rFonts w:hint="eastAsia" w:ascii="仿宋" w:hAnsi="仿宋" w:eastAsia="仿宋" w:cs="宋体"/>
          <w:kern w:val="0"/>
          <w:sz w:val="28"/>
          <w:szCs w:val="28"/>
        </w:rPr>
        <w:t>．传递和介绍体育教学、训练等方面的新信息，结合我系教学特点指导科学体育健身。</w:t>
      </w:r>
    </w:p>
    <w:p>
      <w:pPr>
        <w:widowControl/>
        <w:ind w:firstLine="560" w:firstLineChars="200"/>
        <w:jc w:val="left"/>
        <w:rPr>
          <w:rFonts w:ascii="仿宋" w:hAnsi="仿宋" w:eastAsia="仿宋" w:cs="宋体"/>
          <w:kern w:val="0"/>
          <w:sz w:val="28"/>
          <w:szCs w:val="28"/>
        </w:rPr>
      </w:pPr>
      <w:r>
        <w:rPr>
          <w:rFonts w:ascii="仿宋" w:hAnsi="仿宋" w:eastAsia="仿宋" w:cs="宋体"/>
          <w:kern w:val="0"/>
          <w:sz w:val="28"/>
          <w:szCs w:val="28"/>
        </w:rPr>
        <w:t>6</w:t>
      </w:r>
      <w:r>
        <w:rPr>
          <w:rFonts w:hint="eastAsia" w:ascii="仿宋" w:hAnsi="仿宋" w:eastAsia="仿宋" w:cs="宋体"/>
          <w:kern w:val="0"/>
          <w:sz w:val="28"/>
          <w:szCs w:val="28"/>
        </w:rPr>
        <w:t>．完成规定的实习文件和实习单位体育活动开展、改革等调查报告。</w:t>
      </w:r>
    </w:p>
    <w:p>
      <w:pPr>
        <w:widowControl/>
        <w:ind w:firstLine="502"/>
        <w:jc w:val="left"/>
        <w:rPr>
          <w:rFonts w:ascii="仿宋" w:hAnsi="仿宋" w:eastAsia="仿宋" w:cs="宋体"/>
          <w:kern w:val="0"/>
          <w:sz w:val="28"/>
          <w:szCs w:val="28"/>
        </w:rPr>
      </w:pPr>
    </w:p>
    <w:p>
      <w:pPr>
        <w:widowControl/>
        <w:ind w:firstLine="502"/>
        <w:jc w:val="left"/>
        <w:rPr>
          <w:rFonts w:ascii="仿宋" w:hAnsi="仿宋" w:eastAsia="仿宋" w:cs="宋体"/>
          <w:kern w:val="0"/>
          <w:sz w:val="28"/>
          <w:szCs w:val="28"/>
        </w:rPr>
      </w:pPr>
    </w:p>
    <w:p>
      <w:pPr>
        <w:widowControl/>
        <w:ind w:firstLine="502"/>
        <w:jc w:val="left"/>
        <w:rPr>
          <w:rFonts w:ascii="仿宋" w:hAnsi="仿宋" w:eastAsia="仿宋" w:cs="宋体"/>
          <w:kern w:val="0"/>
          <w:sz w:val="28"/>
          <w:szCs w:val="28"/>
        </w:rPr>
      </w:pPr>
    </w:p>
    <w:p>
      <w:pPr>
        <w:widowControl/>
        <w:spacing w:before="100" w:beforeAutospacing="1" w:after="100" w:afterAutospacing="1" w:line="520" w:lineRule="exact"/>
        <w:ind w:firstLine="502"/>
        <w:jc w:val="left"/>
        <w:rPr>
          <w:rFonts w:ascii="仿宋" w:hAnsi="仿宋" w:eastAsia="仿宋" w:cs="宋体"/>
          <w:kern w:val="0"/>
          <w:sz w:val="30"/>
          <w:szCs w:val="30"/>
        </w:rPr>
      </w:pPr>
    </w:p>
    <w:p>
      <w:pPr>
        <w:widowControl/>
        <w:spacing w:before="100" w:beforeAutospacing="1" w:after="100" w:afterAutospacing="1" w:line="520" w:lineRule="exact"/>
        <w:jc w:val="left"/>
        <w:rPr>
          <w:rFonts w:ascii="仿宋" w:hAnsi="仿宋" w:eastAsia="仿宋" w:cs="宋体"/>
          <w:kern w:val="0"/>
          <w:sz w:val="30"/>
          <w:szCs w:val="30"/>
        </w:rPr>
      </w:pPr>
      <w:r>
        <w:rPr>
          <w:rFonts w:hint="eastAsia" w:ascii="仿宋" w:hAnsi="仿宋" w:eastAsia="仿宋" w:cs="宋体"/>
          <w:kern w:val="0"/>
          <w:sz w:val="30"/>
          <w:szCs w:val="30"/>
        </w:rPr>
        <w:t>附件</w:t>
      </w:r>
      <w:r>
        <w:rPr>
          <w:rFonts w:ascii="仿宋" w:hAnsi="仿宋" w:eastAsia="仿宋" w:cs="宋体"/>
          <w:kern w:val="0"/>
          <w:sz w:val="30"/>
          <w:szCs w:val="30"/>
        </w:rPr>
        <w:t>2</w:t>
      </w:r>
    </w:p>
    <w:p>
      <w:pPr>
        <w:spacing w:beforeLines="20" w:line="360" w:lineRule="exact"/>
        <w:jc w:val="center"/>
        <w:rPr>
          <w:rFonts w:ascii="宋体" w:cs="宋体"/>
          <w:b/>
          <w:bCs/>
          <w:kern w:val="0"/>
          <w:sz w:val="30"/>
          <w:szCs w:val="30"/>
        </w:rPr>
      </w:pPr>
      <w:r>
        <w:rPr>
          <w:rFonts w:hint="eastAsia" w:ascii="宋体" w:hAnsi="宋体" w:cs="宋体"/>
          <w:b/>
          <w:bCs/>
          <w:kern w:val="0"/>
          <w:sz w:val="30"/>
          <w:szCs w:val="30"/>
        </w:rPr>
        <w:t>实习单位对实习情况反馈意见表</w:t>
      </w:r>
    </w:p>
    <w:p>
      <w:pPr>
        <w:spacing w:beforeLines="20" w:line="360" w:lineRule="exact"/>
        <w:rPr>
          <w:rFonts w:ascii="黑体" w:eastAsia="黑体"/>
          <w:b/>
          <w:bCs/>
          <w:szCs w:val="21"/>
        </w:rPr>
      </w:pPr>
      <w:r>
        <w:rPr>
          <w:rFonts w:hint="eastAsia" w:ascii="宋体"/>
          <w:b/>
          <w:szCs w:val="21"/>
        </w:rPr>
        <w:t>实习单位：</w:t>
      </w:r>
      <w:r>
        <w:rPr>
          <w:rFonts w:ascii="宋体"/>
          <w:b/>
          <w:szCs w:val="21"/>
        </w:rPr>
        <w:t xml:space="preserve">                                     </w:t>
      </w:r>
      <w:r>
        <w:rPr>
          <w:rFonts w:hint="eastAsia" w:ascii="宋体"/>
          <w:b/>
          <w:szCs w:val="21"/>
        </w:rPr>
        <w:t>指导教师：</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1"/>
        <w:gridCol w:w="4043"/>
        <w:gridCol w:w="1469"/>
        <w:gridCol w:w="1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1391" w:type="dxa"/>
            <w:noWrap/>
            <w:vAlign w:val="center"/>
          </w:tcPr>
          <w:p>
            <w:pPr>
              <w:jc w:val="center"/>
              <w:rPr>
                <w:rFonts w:ascii="宋体"/>
                <w:szCs w:val="21"/>
              </w:rPr>
            </w:pPr>
            <w:r>
              <w:rPr>
                <w:rFonts w:hint="eastAsia" w:ascii="宋体" w:hAnsi="宋体"/>
                <w:szCs w:val="21"/>
              </w:rPr>
              <w:t>实习内容</w:t>
            </w:r>
          </w:p>
        </w:tc>
        <w:tc>
          <w:tcPr>
            <w:tcW w:w="4043" w:type="dxa"/>
            <w:noWrap/>
            <w:vAlign w:val="center"/>
          </w:tcPr>
          <w:p>
            <w:pPr>
              <w:jc w:val="center"/>
              <w:rPr>
                <w:rFonts w:ascii="宋体"/>
                <w:szCs w:val="21"/>
              </w:rPr>
            </w:pPr>
          </w:p>
        </w:tc>
        <w:tc>
          <w:tcPr>
            <w:tcW w:w="1469" w:type="dxa"/>
            <w:noWrap/>
            <w:vAlign w:val="center"/>
          </w:tcPr>
          <w:p>
            <w:pPr>
              <w:jc w:val="center"/>
              <w:rPr>
                <w:rFonts w:ascii="宋体"/>
                <w:szCs w:val="21"/>
              </w:rPr>
            </w:pPr>
            <w:r>
              <w:rPr>
                <w:rFonts w:hint="eastAsia" w:ascii="宋体" w:hAnsi="宋体"/>
                <w:szCs w:val="21"/>
              </w:rPr>
              <w:t>实习地点</w:t>
            </w:r>
          </w:p>
        </w:tc>
        <w:tc>
          <w:tcPr>
            <w:tcW w:w="1619" w:type="dxa"/>
            <w:noWrap/>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5434" w:type="dxa"/>
            <w:gridSpan w:val="2"/>
            <w:noWrap/>
            <w:vAlign w:val="center"/>
          </w:tcPr>
          <w:p>
            <w:pPr>
              <w:jc w:val="center"/>
              <w:rPr>
                <w:rFonts w:ascii="宋体"/>
                <w:szCs w:val="21"/>
              </w:rPr>
            </w:pPr>
            <w:r>
              <w:rPr>
                <w:rFonts w:hint="eastAsia" w:ascii="宋体" w:hAnsi="宋体"/>
                <w:szCs w:val="21"/>
              </w:rPr>
              <w:t>考核项目</w:t>
            </w:r>
          </w:p>
        </w:tc>
        <w:tc>
          <w:tcPr>
            <w:tcW w:w="3088" w:type="dxa"/>
            <w:gridSpan w:val="2"/>
            <w:noWrap/>
            <w:vAlign w:val="center"/>
          </w:tcPr>
          <w:p>
            <w:pPr>
              <w:jc w:val="center"/>
              <w:rPr>
                <w:rFonts w:ascii="宋体"/>
                <w:szCs w:val="21"/>
              </w:rPr>
            </w:pPr>
            <w:r>
              <w:rPr>
                <w:rFonts w:hint="eastAsia" w:ascii="宋体" w:hAnsi="宋体"/>
                <w:szCs w:val="21"/>
              </w:rPr>
              <w:t>调查选项（在□内打√）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1391" w:type="dxa"/>
            <w:vMerge w:val="restart"/>
            <w:noWrap/>
            <w:vAlign w:val="center"/>
          </w:tcPr>
          <w:p>
            <w:pPr>
              <w:jc w:val="center"/>
              <w:rPr>
                <w:rFonts w:ascii="宋体" w:cs="宋体"/>
              </w:rPr>
            </w:pPr>
            <w:r>
              <w:rPr>
                <w:rFonts w:hint="eastAsia" w:ascii="宋体" w:hAnsi="宋体" w:cs="宋体"/>
              </w:rPr>
              <w:t>实习</w:t>
            </w:r>
          </w:p>
          <w:p>
            <w:pPr>
              <w:jc w:val="center"/>
              <w:rPr>
                <w:rFonts w:ascii="宋体" w:cs="宋体"/>
              </w:rPr>
            </w:pPr>
            <w:r>
              <w:rPr>
                <w:rFonts w:hint="eastAsia" w:ascii="宋体" w:hAnsi="宋体" w:cs="宋体"/>
              </w:rPr>
              <w:t>总体</w:t>
            </w:r>
          </w:p>
          <w:p>
            <w:pPr>
              <w:jc w:val="center"/>
              <w:rPr>
                <w:rFonts w:ascii="宋体"/>
                <w:szCs w:val="21"/>
              </w:rPr>
            </w:pPr>
            <w:r>
              <w:rPr>
                <w:rFonts w:hint="eastAsia"/>
              </w:rPr>
              <w:t>情况</w:t>
            </w:r>
          </w:p>
        </w:tc>
        <w:tc>
          <w:tcPr>
            <w:tcW w:w="4043" w:type="dxa"/>
            <w:noWrap/>
            <w:vAlign w:val="center"/>
          </w:tcPr>
          <w:p>
            <w:pPr>
              <w:rPr>
                <w:rFonts w:ascii="宋体"/>
                <w:szCs w:val="21"/>
              </w:rPr>
            </w:pPr>
            <w:r>
              <w:rPr>
                <w:rFonts w:hint="eastAsia"/>
              </w:rPr>
              <w:t>实习计划安排时间是否合理</w:t>
            </w:r>
          </w:p>
        </w:tc>
        <w:tc>
          <w:tcPr>
            <w:tcW w:w="3088" w:type="dxa"/>
            <w:gridSpan w:val="2"/>
            <w:noWrap/>
            <w:vAlign w:val="center"/>
          </w:tcPr>
          <w:p>
            <w:pPr>
              <w:rPr>
                <w:rFonts w:ascii="宋体"/>
                <w:szCs w:val="21"/>
              </w:rPr>
            </w:pPr>
            <w:r>
              <w:rPr>
                <w:rFonts w:hint="eastAsia" w:ascii="宋体" w:hAnsi="宋体"/>
                <w:szCs w:val="21"/>
              </w:rPr>
              <w:t>合理□</w:t>
            </w:r>
            <w:r>
              <w:rPr>
                <w:rFonts w:ascii="宋体" w:hAnsi="宋体"/>
                <w:szCs w:val="21"/>
              </w:rPr>
              <w:t xml:space="preserve">    </w:t>
            </w:r>
            <w:r>
              <w:rPr>
                <w:rFonts w:hint="eastAsia" w:ascii="宋体" w:hAnsi="宋体"/>
                <w:szCs w:val="21"/>
              </w:rPr>
              <w:t>不合理□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1391" w:type="dxa"/>
            <w:vMerge w:val="continue"/>
            <w:noWrap/>
            <w:vAlign w:val="center"/>
          </w:tcPr>
          <w:p>
            <w:pPr>
              <w:jc w:val="center"/>
              <w:rPr>
                <w:rFonts w:ascii="宋体"/>
                <w:szCs w:val="21"/>
              </w:rPr>
            </w:pPr>
          </w:p>
        </w:tc>
        <w:tc>
          <w:tcPr>
            <w:tcW w:w="4043" w:type="dxa"/>
            <w:noWrap/>
            <w:vAlign w:val="center"/>
          </w:tcPr>
          <w:p>
            <w:pPr>
              <w:rPr>
                <w:rFonts w:ascii="宋体"/>
                <w:szCs w:val="21"/>
              </w:rPr>
            </w:pPr>
            <w:r>
              <w:rPr>
                <w:rFonts w:hint="eastAsia"/>
              </w:rPr>
              <w:t>实习学生对自己所学专业掌握程度</w:t>
            </w:r>
          </w:p>
        </w:tc>
        <w:tc>
          <w:tcPr>
            <w:tcW w:w="3088" w:type="dxa"/>
            <w:gridSpan w:val="2"/>
            <w:noWrap/>
            <w:vAlign w:val="center"/>
          </w:tcPr>
          <w:p>
            <w:pPr>
              <w:rPr>
                <w:rFonts w:ascii="宋体"/>
                <w:szCs w:val="21"/>
              </w:rPr>
            </w:pPr>
            <w:r>
              <w:rPr>
                <w:rFonts w:hint="eastAsia" w:ascii="宋体" w:hAnsi="宋体"/>
                <w:szCs w:val="21"/>
              </w:rPr>
              <w:t>好□</w:t>
            </w:r>
            <w:r>
              <w:rPr>
                <w:rFonts w:ascii="宋体" w:hAnsi="宋体"/>
                <w:szCs w:val="21"/>
              </w:rPr>
              <w:t xml:space="preserve">    </w:t>
            </w:r>
            <w:r>
              <w:rPr>
                <w:rFonts w:hint="eastAsia" w:ascii="宋体" w:hAnsi="宋体"/>
                <w:szCs w:val="21"/>
              </w:rPr>
              <w:t>较好□</w:t>
            </w:r>
            <w:r>
              <w:rPr>
                <w:rFonts w:ascii="宋体" w:hAnsi="宋体"/>
                <w:szCs w:val="21"/>
              </w:rPr>
              <w:t xml:space="preserve">     </w:t>
            </w:r>
            <w:r>
              <w:rPr>
                <w:rFonts w:hint="eastAsia" w:ascii="宋体" w:hAnsi="宋体"/>
                <w:szCs w:val="21"/>
              </w:rPr>
              <w:t>一般□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1391" w:type="dxa"/>
            <w:vMerge w:val="continue"/>
            <w:noWrap/>
            <w:vAlign w:val="center"/>
          </w:tcPr>
          <w:p>
            <w:pPr>
              <w:jc w:val="center"/>
              <w:rPr>
                <w:rFonts w:ascii="宋体"/>
                <w:szCs w:val="21"/>
              </w:rPr>
            </w:pPr>
          </w:p>
        </w:tc>
        <w:tc>
          <w:tcPr>
            <w:tcW w:w="4043" w:type="dxa"/>
            <w:noWrap/>
            <w:vAlign w:val="center"/>
          </w:tcPr>
          <w:p>
            <w:pPr>
              <w:rPr>
                <w:rFonts w:ascii="宋体"/>
                <w:szCs w:val="21"/>
              </w:rPr>
            </w:pPr>
            <w:r>
              <w:rPr>
                <w:rFonts w:hint="eastAsia"/>
              </w:rPr>
              <w:t>实习学生所在单位和实习单位对学生实习情况沟通情况</w:t>
            </w:r>
          </w:p>
        </w:tc>
        <w:tc>
          <w:tcPr>
            <w:tcW w:w="3088" w:type="dxa"/>
            <w:gridSpan w:val="2"/>
            <w:noWrap/>
            <w:vAlign w:val="center"/>
          </w:tcPr>
          <w:p>
            <w:pPr>
              <w:rPr>
                <w:rFonts w:ascii="宋体"/>
                <w:szCs w:val="21"/>
              </w:rPr>
            </w:pPr>
            <w:r>
              <w:rPr>
                <w:rFonts w:hint="eastAsia" w:ascii="宋体" w:hAnsi="宋体"/>
                <w:szCs w:val="21"/>
              </w:rPr>
              <w:t>沟通较多□</w:t>
            </w:r>
            <w:r>
              <w:rPr>
                <w:rFonts w:ascii="宋体" w:hAnsi="宋体"/>
                <w:szCs w:val="21"/>
              </w:rPr>
              <w:t xml:space="preserve">   </w:t>
            </w:r>
            <w:r>
              <w:rPr>
                <w:rFonts w:hint="eastAsia" w:ascii="宋体" w:hAnsi="宋体"/>
                <w:szCs w:val="21"/>
              </w:rPr>
              <w:t>沟通较少□</w:t>
            </w:r>
          </w:p>
          <w:p>
            <w:pPr>
              <w:rPr>
                <w:rFonts w:ascii="宋体"/>
                <w:szCs w:val="21"/>
              </w:rPr>
            </w:pPr>
            <w:r>
              <w:rPr>
                <w:rFonts w:hint="eastAsia" w:ascii="宋体" w:hAnsi="宋体"/>
                <w:szCs w:val="21"/>
              </w:rPr>
              <w:t>没有沟通□</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1391" w:type="dxa"/>
            <w:vMerge w:val="continue"/>
            <w:noWrap/>
            <w:vAlign w:val="center"/>
          </w:tcPr>
          <w:p>
            <w:pPr>
              <w:jc w:val="center"/>
              <w:rPr>
                <w:rFonts w:ascii="宋体"/>
                <w:szCs w:val="21"/>
              </w:rPr>
            </w:pPr>
          </w:p>
        </w:tc>
        <w:tc>
          <w:tcPr>
            <w:tcW w:w="4043" w:type="dxa"/>
            <w:noWrap/>
            <w:vAlign w:val="center"/>
          </w:tcPr>
          <w:p>
            <w:pPr>
              <w:rPr>
                <w:rFonts w:ascii="宋体"/>
                <w:szCs w:val="21"/>
              </w:rPr>
            </w:pPr>
            <w:r>
              <w:rPr>
                <w:rFonts w:hint="eastAsia"/>
              </w:rPr>
              <w:t>实习学生到岗情况</w:t>
            </w:r>
          </w:p>
        </w:tc>
        <w:tc>
          <w:tcPr>
            <w:tcW w:w="3088" w:type="dxa"/>
            <w:gridSpan w:val="2"/>
            <w:noWrap/>
            <w:vAlign w:val="center"/>
          </w:tcPr>
          <w:p>
            <w:pPr>
              <w:rPr>
                <w:rFonts w:ascii="宋体"/>
                <w:szCs w:val="21"/>
              </w:rPr>
            </w:pPr>
            <w:r>
              <w:rPr>
                <w:rFonts w:hint="eastAsia" w:ascii="宋体" w:hAnsi="宋体"/>
                <w:szCs w:val="21"/>
              </w:rPr>
              <w:t>全部到岗□</w:t>
            </w:r>
            <w:r>
              <w:rPr>
                <w:rFonts w:ascii="宋体" w:hAnsi="宋体"/>
                <w:szCs w:val="21"/>
              </w:rPr>
              <w:t xml:space="preserve">    </w:t>
            </w:r>
          </w:p>
          <w:p>
            <w:pPr>
              <w:rPr>
                <w:rFonts w:ascii="宋体"/>
                <w:szCs w:val="21"/>
              </w:rPr>
            </w:pPr>
            <w:r>
              <w:rPr>
                <w:rFonts w:hint="eastAsia" w:ascii="宋体" w:hAnsi="宋体"/>
                <w:szCs w:val="21"/>
              </w:rPr>
              <w:t>基本按分配人数到岗□</w:t>
            </w:r>
            <w:r>
              <w:rPr>
                <w:rFonts w:ascii="宋体" w:hAnsi="宋体"/>
                <w:szCs w:val="21"/>
              </w:rPr>
              <w:t xml:space="preserve">    </w:t>
            </w:r>
          </w:p>
          <w:p>
            <w:pPr>
              <w:rPr>
                <w:rFonts w:ascii="宋体"/>
                <w:szCs w:val="21"/>
              </w:rPr>
            </w:pPr>
            <w:r>
              <w:rPr>
                <w:rFonts w:hint="eastAsia" w:ascii="宋体" w:hAnsi="宋体"/>
                <w:szCs w:val="21"/>
              </w:rPr>
              <w:t>完全没按分配人数□</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1" w:type="dxa"/>
            <w:vMerge w:val="continue"/>
            <w:noWrap/>
            <w:vAlign w:val="center"/>
          </w:tcPr>
          <w:p>
            <w:pPr>
              <w:jc w:val="center"/>
            </w:pPr>
          </w:p>
        </w:tc>
        <w:tc>
          <w:tcPr>
            <w:tcW w:w="4043" w:type="dxa"/>
            <w:noWrap/>
          </w:tcPr>
          <w:p>
            <w:r>
              <w:rPr>
                <w:rFonts w:hint="eastAsia"/>
              </w:rPr>
              <w:t>学生是否勤奋学习</w:t>
            </w:r>
          </w:p>
        </w:tc>
        <w:tc>
          <w:tcPr>
            <w:tcW w:w="3088" w:type="dxa"/>
            <w:gridSpan w:val="2"/>
            <w:noWrap/>
          </w:tcPr>
          <w:p>
            <w:r>
              <w:rPr>
                <w:rFonts w:hint="eastAsia" w:ascii="宋体" w:hAnsi="宋体"/>
                <w:szCs w:val="21"/>
              </w:rPr>
              <w:t>是□</w:t>
            </w:r>
            <w:r>
              <w:rPr>
                <w:rFonts w:ascii="宋体" w:hAnsi="宋体"/>
                <w:szCs w:val="21"/>
              </w:rPr>
              <w:t xml:space="preserve">    </w:t>
            </w:r>
            <w:r>
              <w:rPr>
                <w:rFonts w:hint="eastAsia" w:ascii="宋体" w:hAnsi="宋体"/>
                <w:szCs w:val="21"/>
              </w:rPr>
              <w:t>一般□</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1" w:type="dxa"/>
            <w:vMerge w:val="continue"/>
            <w:noWrap/>
          </w:tcPr>
          <w:p/>
        </w:tc>
        <w:tc>
          <w:tcPr>
            <w:tcW w:w="4043" w:type="dxa"/>
            <w:noWrap/>
          </w:tcPr>
          <w:p>
            <w:r>
              <w:rPr>
                <w:rFonts w:hint="eastAsia"/>
              </w:rPr>
              <w:t>是否虚心向实习指导老师学习</w:t>
            </w:r>
          </w:p>
        </w:tc>
        <w:tc>
          <w:tcPr>
            <w:tcW w:w="3088" w:type="dxa"/>
            <w:gridSpan w:val="2"/>
            <w:noWrap/>
          </w:tcPr>
          <w:p>
            <w:r>
              <w:rPr>
                <w:rFonts w:hint="eastAsia" w:ascii="宋体" w:hAnsi="宋体"/>
                <w:szCs w:val="21"/>
              </w:rPr>
              <w:t>是□</w:t>
            </w:r>
            <w:r>
              <w:rPr>
                <w:rFonts w:ascii="宋体" w:hAnsi="宋体"/>
                <w:szCs w:val="21"/>
              </w:rPr>
              <w:t xml:space="preserve">    </w:t>
            </w:r>
            <w:r>
              <w:rPr>
                <w:rFonts w:hint="eastAsia" w:ascii="宋体" w:hAnsi="宋体"/>
                <w:szCs w:val="21"/>
              </w:rPr>
              <w:t>一般□</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1" w:type="dxa"/>
            <w:vMerge w:val="continue"/>
            <w:noWrap/>
          </w:tcPr>
          <w:p/>
        </w:tc>
        <w:tc>
          <w:tcPr>
            <w:tcW w:w="4043" w:type="dxa"/>
            <w:noWrap/>
          </w:tcPr>
          <w:p>
            <w:r>
              <w:rPr>
                <w:rFonts w:hint="eastAsia"/>
              </w:rPr>
              <w:t>是否遵守实习单位的有关规章制度</w:t>
            </w:r>
          </w:p>
        </w:tc>
        <w:tc>
          <w:tcPr>
            <w:tcW w:w="3088" w:type="dxa"/>
            <w:gridSpan w:val="2"/>
            <w:noWrap/>
          </w:tcPr>
          <w:p>
            <w:r>
              <w:rPr>
                <w:rFonts w:hint="eastAsia" w:ascii="宋体" w:hAnsi="宋体"/>
                <w:szCs w:val="21"/>
              </w:rPr>
              <w:t>是□</w:t>
            </w:r>
            <w:r>
              <w:rPr>
                <w:rFonts w:ascii="宋体" w:hAnsi="宋体"/>
                <w:szCs w:val="21"/>
              </w:rPr>
              <w:t xml:space="preserve">    </w:t>
            </w:r>
            <w:r>
              <w:rPr>
                <w:rFonts w:hint="eastAsia" w:ascii="宋体" w:hAnsi="宋体"/>
                <w:szCs w:val="21"/>
              </w:rPr>
              <w:t>一般□</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noWrap/>
          </w:tcPr>
          <w:p>
            <w:r>
              <w:rPr>
                <w:rFonts w:hint="eastAsia"/>
              </w:rPr>
              <w:t>实习过程中出现过哪些问题？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6" w:hRule="atLeast"/>
        </w:trPr>
        <w:tc>
          <w:tcPr>
            <w:tcW w:w="8522" w:type="dxa"/>
            <w:gridSpan w:val="4"/>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8522" w:type="dxa"/>
            <w:gridSpan w:val="4"/>
            <w:noWrap/>
          </w:tcPr>
          <w:p>
            <w:r>
              <w:rPr>
                <w:rFonts w:hint="eastAsia"/>
              </w:rPr>
              <w:t>实习单位对本次实习学生的评价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8522" w:type="dxa"/>
            <w:gridSpan w:val="4"/>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noWrap/>
          </w:tcPr>
          <w:p>
            <w:r>
              <w:rPr>
                <w:rFonts w:hint="eastAsia"/>
              </w:rPr>
              <w:t>对本次实习有何意见，需要如何加强？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9" w:hRule="atLeast"/>
        </w:trPr>
        <w:tc>
          <w:tcPr>
            <w:tcW w:w="8522" w:type="dxa"/>
            <w:gridSpan w:val="4"/>
            <w:noWrap/>
          </w:tcPr>
          <w:p/>
        </w:tc>
      </w:tr>
    </w:tbl>
    <w:p>
      <w:pPr>
        <w:widowControl/>
        <w:spacing w:before="100" w:beforeAutospacing="1" w:after="100" w:afterAutospacing="1" w:line="520" w:lineRule="exact"/>
        <w:jc w:val="left"/>
        <w:rPr>
          <w:rFonts w:ascii="仿宋" w:hAnsi="仿宋" w:eastAsia="仿宋" w:cs="宋体"/>
          <w:kern w:val="0"/>
          <w:sz w:val="30"/>
          <w:szCs w:val="30"/>
        </w:rPr>
      </w:pPr>
    </w:p>
    <w:p>
      <w:pPr>
        <w:widowControl/>
        <w:spacing w:before="100" w:beforeAutospacing="1" w:after="100" w:afterAutospacing="1" w:line="520" w:lineRule="exact"/>
        <w:jc w:val="left"/>
        <w:rPr>
          <w:rFonts w:ascii="仿宋" w:hAnsi="仿宋" w:eastAsia="仿宋" w:cs="宋体"/>
          <w:kern w:val="0"/>
          <w:sz w:val="30"/>
          <w:szCs w:val="30"/>
        </w:rPr>
      </w:pPr>
      <w:r>
        <w:rPr>
          <w:rFonts w:hint="eastAsia" w:ascii="仿宋" w:hAnsi="仿宋" w:eastAsia="仿宋" w:cs="宋体"/>
          <w:kern w:val="0"/>
          <w:sz w:val="30"/>
          <w:szCs w:val="30"/>
        </w:rPr>
        <w:t>附件</w:t>
      </w:r>
      <w:r>
        <w:rPr>
          <w:rFonts w:ascii="仿宋" w:hAnsi="仿宋" w:eastAsia="仿宋" w:cs="宋体"/>
          <w:kern w:val="0"/>
          <w:sz w:val="30"/>
          <w:szCs w:val="30"/>
        </w:rPr>
        <w:t>3</w:t>
      </w:r>
    </w:p>
    <w:p>
      <w:pPr>
        <w:jc w:val="center"/>
      </w:pPr>
      <w:r>
        <w:rPr>
          <w:rFonts w:hint="eastAsia" w:ascii="宋体"/>
          <w:b/>
          <w:bCs/>
          <w:sz w:val="30"/>
          <w:szCs w:val="30"/>
        </w:rPr>
        <w:t>实习生对实习单位情况反馈意见表</w:t>
      </w:r>
    </w:p>
    <w:p>
      <w:pPr>
        <w:spacing w:beforeLines="20" w:line="360" w:lineRule="exact"/>
        <w:rPr>
          <w:rFonts w:ascii="黑体" w:eastAsia="黑体"/>
          <w:b/>
          <w:bCs/>
          <w:szCs w:val="21"/>
        </w:rPr>
      </w:pPr>
      <w:r>
        <w:rPr>
          <w:rFonts w:hint="eastAsia" w:ascii="宋体"/>
          <w:b/>
          <w:szCs w:val="21"/>
        </w:rPr>
        <w:t>实习单位：</w:t>
      </w:r>
      <w:r>
        <w:rPr>
          <w:rFonts w:ascii="宋体"/>
          <w:b/>
          <w:szCs w:val="21"/>
        </w:rPr>
        <w:t xml:space="preserve">                                    </w:t>
      </w:r>
      <w:r>
        <w:rPr>
          <w:rFonts w:hint="eastAsia" w:ascii="宋体"/>
          <w:b/>
          <w:szCs w:val="21"/>
        </w:rPr>
        <w:t>实习单位学生负责人：</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1"/>
        <w:gridCol w:w="4043"/>
        <w:gridCol w:w="1469"/>
        <w:gridCol w:w="1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1391" w:type="dxa"/>
            <w:noWrap/>
            <w:vAlign w:val="center"/>
          </w:tcPr>
          <w:p>
            <w:pPr>
              <w:jc w:val="center"/>
              <w:rPr>
                <w:rFonts w:ascii="宋体"/>
                <w:szCs w:val="21"/>
              </w:rPr>
            </w:pPr>
            <w:r>
              <w:rPr>
                <w:rFonts w:hint="eastAsia" w:ascii="宋体" w:hAnsi="宋体"/>
                <w:szCs w:val="21"/>
              </w:rPr>
              <w:t>实习内容</w:t>
            </w:r>
          </w:p>
        </w:tc>
        <w:tc>
          <w:tcPr>
            <w:tcW w:w="4043" w:type="dxa"/>
            <w:noWrap/>
            <w:vAlign w:val="center"/>
          </w:tcPr>
          <w:p>
            <w:pPr>
              <w:jc w:val="center"/>
              <w:rPr>
                <w:rFonts w:ascii="宋体"/>
                <w:szCs w:val="21"/>
              </w:rPr>
            </w:pPr>
          </w:p>
        </w:tc>
        <w:tc>
          <w:tcPr>
            <w:tcW w:w="1469" w:type="dxa"/>
            <w:noWrap/>
            <w:vAlign w:val="center"/>
          </w:tcPr>
          <w:p>
            <w:pPr>
              <w:jc w:val="center"/>
              <w:rPr>
                <w:rFonts w:ascii="宋体"/>
                <w:szCs w:val="21"/>
              </w:rPr>
            </w:pPr>
            <w:r>
              <w:rPr>
                <w:rFonts w:hint="eastAsia" w:ascii="宋体" w:hAnsi="宋体"/>
                <w:szCs w:val="21"/>
              </w:rPr>
              <w:t>实习地点</w:t>
            </w:r>
          </w:p>
        </w:tc>
        <w:tc>
          <w:tcPr>
            <w:tcW w:w="1619" w:type="dxa"/>
            <w:noWrap/>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5434" w:type="dxa"/>
            <w:gridSpan w:val="2"/>
            <w:noWrap/>
            <w:vAlign w:val="center"/>
          </w:tcPr>
          <w:p>
            <w:pPr>
              <w:jc w:val="center"/>
              <w:rPr>
                <w:rFonts w:ascii="宋体"/>
                <w:szCs w:val="21"/>
              </w:rPr>
            </w:pPr>
            <w:r>
              <w:rPr>
                <w:rFonts w:hint="eastAsia" w:ascii="宋体" w:hAnsi="宋体"/>
                <w:szCs w:val="21"/>
              </w:rPr>
              <w:t>考核项目</w:t>
            </w:r>
          </w:p>
        </w:tc>
        <w:tc>
          <w:tcPr>
            <w:tcW w:w="3088" w:type="dxa"/>
            <w:gridSpan w:val="2"/>
            <w:noWrap/>
            <w:vAlign w:val="center"/>
          </w:tcPr>
          <w:p>
            <w:pPr>
              <w:jc w:val="center"/>
              <w:rPr>
                <w:rFonts w:ascii="宋体"/>
                <w:szCs w:val="21"/>
              </w:rPr>
            </w:pPr>
            <w:r>
              <w:rPr>
                <w:rFonts w:hint="eastAsia" w:ascii="宋体" w:hAnsi="宋体"/>
                <w:szCs w:val="21"/>
              </w:rPr>
              <w:t>调查选项（在□内打√）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1391" w:type="dxa"/>
            <w:vMerge w:val="restart"/>
            <w:noWrap/>
            <w:vAlign w:val="center"/>
          </w:tcPr>
          <w:p>
            <w:pPr>
              <w:jc w:val="center"/>
              <w:rPr>
                <w:rFonts w:ascii="宋体" w:cs="宋体"/>
              </w:rPr>
            </w:pPr>
            <w:r>
              <w:rPr>
                <w:rFonts w:hint="eastAsia" w:ascii="宋体" w:hAnsi="宋体" w:cs="宋体"/>
              </w:rPr>
              <w:t>实习</w:t>
            </w:r>
          </w:p>
          <w:p>
            <w:pPr>
              <w:jc w:val="center"/>
              <w:rPr>
                <w:rFonts w:ascii="宋体" w:cs="宋体"/>
              </w:rPr>
            </w:pPr>
            <w:r>
              <w:rPr>
                <w:rFonts w:hint="eastAsia" w:ascii="宋体" w:hAnsi="宋体" w:cs="宋体"/>
              </w:rPr>
              <w:t>总体</w:t>
            </w:r>
          </w:p>
          <w:p>
            <w:pPr>
              <w:jc w:val="center"/>
              <w:rPr>
                <w:rFonts w:ascii="宋体"/>
                <w:szCs w:val="21"/>
              </w:rPr>
            </w:pPr>
            <w:r>
              <w:rPr>
                <w:rFonts w:hint="eastAsia"/>
              </w:rPr>
              <w:t>情况</w:t>
            </w:r>
          </w:p>
        </w:tc>
        <w:tc>
          <w:tcPr>
            <w:tcW w:w="4043" w:type="dxa"/>
            <w:noWrap/>
            <w:vAlign w:val="center"/>
          </w:tcPr>
          <w:p>
            <w:pPr>
              <w:rPr>
                <w:rFonts w:ascii="宋体"/>
                <w:szCs w:val="21"/>
              </w:rPr>
            </w:pPr>
            <w:r>
              <w:rPr>
                <w:rFonts w:hint="eastAsia"/>
              </w:rPr>
              <w:t>实习单位对实习生管理是否合理</w:t>
            </w:r>
          </w:p>
        </w:tc>
        <w:tc>
          <w:tcPr>
            <w:tcW w:w="3088" w:type="dxa"/>
            <w:gridSpan w:val="2"/>
            <w:noWrap/>
            <w:vAlign w:val="center"/>
          </w:tcPr>
          <w:p>
            <w:pPr>
              <w:rPr>
                <w:rFonts w:ascii="宋体"/>
                <w:szCs w:val="21"/>
              </w:rPr>
            </w:pPr>
            <w:r>
              <w:rPr>
                <w:rFonts w:hint="eastAsia" w:ascii="宋体" w:hAnsi="宋体"/>
                <w:szCs w:val="21"/>
              </w:rPr>
              <w:t>合理□</w:t>
            </w:r>
            <w:r>
              <w:rPr>
                <w:rFonts w:ascii="宋体" w:hAnsi="宋体"/>
                <w:szCs w:val="21"/>
              </w:rPr>
              <w:t xml:space="preserve">    </w:t>
            </w:r>
            <w:r>
              <w:rPr>
                <w:rFonts w:hint="eastAsia" w:ascii="宋体" w:hAnsi="宋体"/>
                <w:szCs w:val="21"/>
              </w:rPr>
              <w:t>不合理□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1391" w:type="dxa"/>
            <w:vMerge w:val="continue"/>
            <w:noWrap/>
            <w:vAlign w:val="center"/>
          </w:tcPr>
          <w:p>
            <w:pPr>
              <w:widowControl/>
              <w:jc w:val="left"/>
              <w:rPr>
                <w:rFonts w:ascii="宋体"/>
                <w:szCs w:val="21"/>
              </w:rPr>
            </w:pPr>
          </w:p>
        </w:tc>
        <w:tc>
          <w:tcPr>
            <w:tcW w:w="4043" w:type="dxa"/>
            <w:noWrap/>
            <w:vAlign w:val="center"/>
          </w:tcPr>
          <w:p>
            <w:pPr>
              <w:rPr>
                <w:rFonts w:ascii="宋体"/>
                <w:szCs w:val="21"/>
              </w:rPr>
            </w:pPr>
            <w:r>
              <w:rPr>
                <w:rFonts w:hint="eastAsia"/>
              </w:rPr>
              <w:t>实习单位对学生专业知识指导是否合理</w:t>
            </w:r>
          </w:p>
        </w:tc>
        <w:tc>
          <w:tcPr>
            <w:tcW w:w="3088" w:type="dxa"/>
            <w:gridSpan w:val="2"/>
            <w:noWrap/>
            <w:vAlign w:val="center"/>
          </w:tcPr>
          <w:p>
            <w:pPr>
              <w:rPr>
                <w:rFonts w:ascii="宋体"/>
                <w:szCs w:val="21"/>
              </w:rPr>
            </w:pPr>
            <w:r>
              <w:rPr>
                <w:rFonts w:hint="eastAsia" w:ascii="宋体" w:hAnsi="宋体"/>
                <w:szCs w:val="21"/>
              </w:rPr>
              <w:t>合理□</w:t>
            </w:r>
            <w:r>
              <w:rPr>
                <w:rFonts w:ascii="宋体" w:hAnsi="宋体"/>
                <w:szCs w:val="21"/>
              </w:rPr>
              <w:t xml:space="preserve">    </w:t>
            </w:r>
            <w:r>
              <w:rPr>
                <w:rFonts w:hint="eastAsia" w:ascii="宋体" w:hAnsi="宋体"/>
                <w:szCs w:val="21"/>
              </w:rPr>
              <w:t>一般□</w:t>
            </w:r>
            <w:r>
              <w:rPr>
                <w:rFonts w:ascii="宋体" w:hAnsi="宋体"/>
                <w:szCs w:val="21"/>
              </w:rPr>
              <w:t xml:space="preserve">   </w:t>
            </w:r>
            <w:r>
              <w:rPr>
                <w:rFonts w:hint="eastAsia" w:ascii="宋体" w:hAnsi="宋体"/>
                <w:szCs w:val="21"/>
              </w:rPr>
              <w:t>不合理□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1391" w:type="dxa"/>
            <w:vMerge w:val="continue"/>
            <w:noWrap/>
            <w:vAlign w:val="center"/>
          </w:tcPr>
          <w:p>
            <w:pPr>
              <w:widowControl/>
              <w:jc w:val="left"/>
              <w:rPr>
                <w:rFonts w:ascii="宋体"/>
                <w:szCs w:val="21"/>
              </w:rPr>
            </w:pPr>
          </w:p>
        </w:tc>
        <w:tc>
          <w:tcPr>
            <w:tcW w:w="4043" w:type="dxa"/>
            <w:noWrap/>
            <w:vAlign w:val="center"/>
          </w:tcPr>
          <w:p>
            <w:pPr>
              <w:rPr>
                <w:rFonts w:ascii="宋体"/>
                <w:szCs w:val="21"/>
              </w:rPr>
            </w:pPr>
            <w:r>
              <w:rPr>
                <w:rFonts w:hint="eastAsia"/>
              </w:rPr>
              <w:t>实习学生所在单位和实习单位对学生实习情况沟通情况</w:t>
            </w:r>
          </w:p>
        </w:tc>
        <w:tc>
          <w:tcPr>
            <w:tcW w:w="3088" w:type="dxa"/>
            <w:gridSpan w:val="2"/>
            <w:noWrap/>
            <w:vAlign w:val="center"/>
          </w:tcPr>
          <w:p>
            <w:pPr>
              <w:rPr>
                <w:rFonts w:ascii="宋体"/>
                <w:szCs w:val="21"/>
              </w:rPr>
            </w:pPr>
            <w:r>
              <w:rPr>
                <w:rFonts w:hint="eastAsia" w:ascii="宋体" w:hAnsi="宋体"/>
                <w:szCs w:val="21"/>
              </w:rPr>
              <w:t>沟通较多□</w:t>
            </w:r>
            <w:r>
              <w:rPr>
                <w:rFonts w:ascii="宋体" w:hAnsi="宋体"/>
                <w:szCs w:val="21"/>
              </w:rPr>
              <w:t xml:space="preserve">   </w:t>
            </w:r>
            <w:r>
              <w:rPr>
                <w:rFonts w:hint="eastAsia" w:ascii="宋体" w:hAnsi="宋体"/>
                <w:szCs w:val="21"/>
              </w:rPr>
              <w:t>沟通较少□</w:t>
            </w:r>
          </w:p>
          <w:p>
            <w:pPr>
              <w:rPr>
                <w:rFonts w:ascii="宋体"/>
                <w:szCs w:val="21"/>
              </w:rPr>
            </w:pPr>
            <w:r>
              <w:rPr>
                <w:rFonts w:hint="eastAsia" w:ascii="宋体" w:hAnsi="宋体"/>
                <w:szCs w:val="21"/>
              </w:rPr>
              <w:t>没有沟通□</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1391" w:type="dxa"/>
            <w:vMerge w:val="continue"/>
            <w:noWrap/>
            <w:vAlign w:val="center"/>
          </w:tcPr>
          <w:p>
            <w:pPr>
              <w:widowControl/>
              <w:jc w:val="left"/>
              <w:rPr>
                <w:rFonts w:ascii="宋体"/>
                <w:szCs w:val="21"/>
              </w:rPr>
            </w:pPr>
          </w:p>
        </w:tc>
        <w:tc>
          <w:tcPr>
            <w:tcW w:w="4043" w:type="dxa"/>
            <w:noWrap/>
            <w:vAlign w:val="center"/>
          </w:tcPr>
          <w:p>
            <w:pPr>
              <w:rPr>
                <w:rFonts w:ascii="宋体"/>
                <w:szCs w:val="21"/>
              </w:rPr>
            </w:pPr>
            <w:r>
              <w:rPr>
                <w:rFonts w:hint="eastAsia"/>
              </w:rPr>
              <w:t>在本实习单位学生得到的收获</w:t>
            </w:r>
          </w:p>
        </w:tc>
        <w:tc>
          <w:tcPr>
            <w:tcW w:w="3088" w:type="dxa"/>
            <w:gridSpan w:val="2"/>
            <w:noWrap/>
            <w:vAlign w:val="center"/>
          </w:tcPr>
          <w:p>
            <w:pPr>
              <w:rPr>
                <w:rFonts w:ascii="宋体"/>
                <w:szCs w:val="21"/>
              </w:rPr>
            </w:pPr>
            <w:r>
              <w:rPr>
                <w:rFonts w:hint="eastAsia" w:ascii="宋体" w:hAnsi="宋体"/>
                <w:szCs w:val="21"/>
              </w:rPr>
              <w:t>得到了很大收获□</w:t>
            </w:r>
            <w:r>
              <w:rPr>
                <w:rFonts w:ascii="宋体" w:hAnsi="宋体"/>
                <w:szCs w:val="21"/>
              </w:rPr>
              <w:t xml:space="preserve">    </w:t>
            </w:r>
          </w:p>
          <w:p>
            <w:pPr>
              <w:rPr>
                <w:rFonts w:ascii="宋体"/>
                <w:szCs w:val="21"/>
              </w:rPr>
            </w:pPr>
            <w:r>
              <w:rPr>
                <w:rFonts w:hint="eastAsia" w:ascii="宋体" w:hAnsi="宋体"/>
                <w:szCs w:val="21"/>
              </w:rPr>
              <w:t>收获一般□</w:t>
            </w:r>
            <w:r>
              <w:rPr>
                <w:rFonts w:ascii="宋体" w:hAnsi="宋体"/>
                <w:szCs w:val="21"/>
              </w:rPr>
              <w:t xml:space="preserve">    </w:t>
            </w:r>
          </w:p>
          <w:p>
            <w:pPr>
              <w:rPr>
                <w:rFonts w:ascii="宋体"/>
                <w:szCs w:val="21"/>
              </w:rPr>
            </w:pPr>
            <w:r>
              <w:rPr>
                <w:rFonts w:hint="eastAsia" w:ascii="宋体" w:hAnsi="宋体"/>
                <w:szCs w:val="21"/>
              </w:rPr>
              <w:t>没有收获□</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1" w:type="dxa"/>
            <w:vMerge w:val="continue"/>
            <w:noWrap/>
            <w:vAlign w:val="center"/>
          </w:tcPr>
          <w:p>
            <w:pPr>
              <w:widowControl/>
              <w:jc w:val="left"/>
              <w:rPr>
                <w:rFonts w:ascii="宋体"/>
                <w:szCs w:val="21"/>
              </w:rPr>
            </w:pPr>
          </w:p>
        </w:tc>
        <w:tc>
          <w:tcPr>
            <w:tcW w:w="4043" w:type="dxa"/>
            <w:noWrap/>
          </w:tcPr>
          <w:p>
            <w:r>
              <w:rPr>
                <w:rFonts w:hint="eastAsia"/>
              </w:rPr>
              <w:t>实习单位的工作环境</w:t>
            </w:r>
          </w:p>
        </w:tc>
        <w:tc>
          <w:tcPr>
            <w:tcW w:w="3088" w:type="dxa"/>
            <w:gridSpan w:val="2"/>
            <w:noWrap/>
          </w:tcPr>
          <w:p>
            <w:r>
              <w:rPr>
                <w:rFonts w:hint="eastAsia" w:ascii="宋体" w:hAnsi="宋体"/>
                <w:szCs w:val="21"/>
              </w:rPr>
              <w:t>良好□</w:t>
            </w:r>
            <w:r>
              <w:rPr>
                <w:rFonts w:ascii="宋体" w:hAnsi="宋体"/>
                <w:szCs w:val="21"/>
              </w:rPr>
              <w:t xml:space="preserve">    </w:t>
            </w:r>
            <w:r>
              <w:rPr>
                <w:rFonts w:hint="eastAsia" w:ascii="宋体" w:hAnsi="宋体"/>
                <w:szCs w:val="21"/>
              </w:rPr>
              <w:t>一般□</w:t>
            </w:r>
            <w:r>
              <w:rPr>
                <w:rFonts w:ascii="宋体" w:hAnsi="宋体"/>
                <w:szCs w:val="21"/>
              </w:rPr>
              <w:t xml:space="preserve">  </w:t>
            </w:r>
            <w:r>
              <w:rPr>
                <w:rFonts w:hint="eastAsia" w:ascii="宋体" w:hAnsi="宋体"/>
                <w:szCs w:val="21"/>
              </w:rPr>
              <w:t>很差□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1" w:type="dxa"/>
            <w:vMerge w:val="continue"/>
            <w:noWrap/>
            <w:vAlign w:val="center"/>
          </w:tcPr>
          <w:p>
            <w:pPr>
              <w:widowControl/>
              <w:jc w:val="left"/>
              <w:rPr>
                <w:rFonts w:ascii="宋体"/>
                <w:szCs w:val="21"/>
              </w:rPr>
            </w:pPr>
          </w:p>
        </w:tc>
        <w:tc>
          <w:tcPr>
            <w:tcW w:w="4043" w:type="dxa"/>
            <w:noWrap/>
          </w:tcPr>
          <w:p>
            <w:r>
              <w:rPr>
                <w:rFonts w:hint="eastAsia"/>
              </w:rPr>
              <w:t>指导教师是否认真指导实习学生</w:t>
            </w:r>
          </w:p>
        </w:tc>
        <w:tc>
          <w:tcPr>
            <w:tcW w:w="3088" w:type="dxa"/>
            <w:gridSpan w:val="2"/>
            <w:noWrap/>
          </w:tcPr>
          <w:p>
            <w:r>
              <w:rPr>
                <w:rFonts w:hint="eastAsia" w:ascii="宋体" w:hAnsi="宋体"/>
                <w:szCs w:val="21"/>
              </w:rPr>
              <w:t>是□</w:t>
            </w:r>
            <w:r>
              <w:rPr>
                <w:rFonts w:ascii="宋体" w:hAnsi="宋体"/>
                <w:szCs w:val="21"/>
              </w:rPr>
              <w:t xml:space="preserve">    </w:t>
            </w:r>
            <w:r>
              <w:rPr>
                <w:rFonts w:hint="eastAsia" w:ascii="宋体" w:hAnsi="宋体"/>
                <w:szCs w:val="21"/>
              </w:rPr>
              <w:t>一般□</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1" w:type="dxa"/>
            <w:vMerge w:val="continue"/>
            <w:noWrap/>
            <w:vAlign w:val="center"/>
          </w:tcPr>
          <w:p>
            <w:pPr>
              <w:widowControl/>
              <w:jc w:val="left"/>
              <w:rPr>
                <w:rFonts w:ascii="宋体"/>
                <w:szCs w:val="21"/>
              </w:rPr>
            </w:pPr>
          </w:p>
        </w:tc>
        <w:tc>
          <w:tcPr>
            <w:tcW w:w="4043" w:type="dxa"/>
            <w:noWrap/>
          </w:tcPr>
          <w:p>
            <w:r>
              <w:rPr>
                <w:rFonts w:hint="eastAsia"/>
              </w:rPr>
              <w:t>本次实习对今后的学习、工作是否有指导作用</w:t>
            </w:r>
          </w:p>
        </w:tc>
        <w:tc>
          <w:tcPr>
            <w:tcW w:w="3088" w:type="dxa"/>
            <w:gridSpan w:val="2"/>
            <w:noWrap/>
          </w:tcPr>
          <w:p>
            <w:r>
              <w:rPr>
                <w:rFonts w:hint="eastAsia"/>
              </w:rPr>
              <w:t>很好的指导作用</w:t>
            </w:r>
            <w:r>
              <w:t xml:space="preserve">  </w:t>
            </w:r>
            <w:r>
              <w:rPr>
                <w:rFonts w:hint="eastAsia" w:ascii="宋体" w:hAnsi="宋体"/>
                <w:szCs w:val="21"/>
              </w:rPr>
              <w:t>□</w:t>
            </w:r>
          </w:p>
          <w:p>
            <w:r>
              <w:rPr>
                <w:rFonts w:hint="eastAsia"/>
              </w:rPr>
              <w:t>没有指导作用</w:t>
            </w:r>
            <w:r>
              <w:t xml:space="preserve">    </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noWrap/>
          </w:tcPr>
          <w:p>
            <w:r>
              <w:rPr>
                <w:rFonts w:hint="eastAsia"/>
              </w:rPr>
              <w:t>实习过程中出现过哪些问题？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8522" w:type="dxa"/>
            <w:gridSpan w:val="4"/>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8522" w:type="dxa"/>
            <w:gridSpan w:val="4"/>
            <w:noWrap/>
          </w:tcPr>
          <w:p>
            <w:r>
              <w:rPr>
                <w:rFonts w:hint="eastAsia"/>
              </w:rPr>
              <w:t>实习生对实习单位的评价。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8522" w:type="dxa"/>
            <w:gridSpan w:val="4"/>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noWrap/>
          </w:tcPr>
          <w:p>
            <w:r>
              <w:rPr>
                <w:rFonts w:hint="eastAsia"/>
              </w:rPr>
              <w:t>对本次实习工作安排有何意见和建议？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6" w:hRule="atLeast"/>
        </w:trPr>
        <w:tc>
          <w:tcPr>
            <w:tcW w:w="8522" w:type="dxa"/>
            <w:gridSpan w:val="4"/>
            <w:noWrap/>
          </w:tcPr>
          <w:p/>
        </w:tc>
      </w:tr>
    </w:tbl>
    <w:p/>
    <w:p/>
    <w:p/>
    <w:p/>
    <w:p>
      <w:pPr>
        <w:spacing w:beforeLines="50" w:afterLines="50" w:line="360" w:lineRule="exact"/>
        <w:jc w:val="center"/>
        <w:rPr>
          <w:rFonts w:ascii="宋体" w:cs="宋体"/>
          <w:b/>
          <w:color w:val="000000"/>
          <w:sz w:val="32"/>
          <w:szCs w:val="32"/>
        </w:rPr>
      </w:pPr>
      <w:bookmarkStart w:id="0" w:name="_Toc7119"/>
      <w:r>
        <w:rPr>
          <w:rFonts w:hint="eastAsia" w:ascii="宋体" w:hAnsi="宋体" w:cs="黑体"/>
          <w:b/>
          <w:bCs/>
          <w:color w:val="000000"/>
          <w:spacing w:val="6"/>
          <w:sz w:val="32"/>
          <w:szCs w:val="32"/>
        </w:rPr>
        <w:t>学校体育系学业考核管理办法</w:t>
      </w:r>
      <w:bookmarkEnd w:id="0"/>
    </w:p>
    <w:p>
      <w:pPr>
        <w:spacing w:afterLines="50" w:line="520" w:lineRule="exact"/>
        <w:jc w:val="center"/>
        <w:outlineLvl w:val="0"/>
        <w:rPr>
          <w:rFonts w:ascii="黑体" w:hAnsi="黑体" w:eastAsia="黑体" w:cs="黑体"/>
          <w:bCs/>
          <w:color w:val="000000"/>
          <w:spacing w:val="6"/>
          <w:sz w:val="28"/>
          <w:szCs w:val="28"/>
        </w:rPr>
      </w:pP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为加强与规范学业考核管理，促进良好学风建设，提高教育教学质量，培养合格人才，根据河北体育学院《学业考核管理办法》等文件精神，结合我系实际，特制定本办法。</w:t>
      </w:r>
    </w:p>
    <w:p>
      <w:pPr>
        <w:spacing w:beforeLines="50" w:afterLines="50"/>
        <w:jc w:val="center"/>
        <w:rPr>
          <w:rFonts w:ascii="仿宋" w:hAnsi="仿宋" w:eastAsia="仿宋"/>
          <w:b/>
          <w:bCs/>
          <w:color w:val="000000"/>
          <w:sz w:val="28"/>
          <w:szCs w:val="28"/>
        </w:rPr>
      </w:pPr>
      <w:r>
        <w:rPr>
          <w:rFonts w:hint="eastAsia" w:ascii="仿宋" w:hAnsi="仿宋" w:eastAsia="仿宋"/>
          <w:b/>
          <w:bCs/>
          <w:color w:val="000000"/>
          <w:sz w:val="28"/>
          <w:szCs w:val="28"/>
        </w:rPr>
        <w:t>一、考试组织</w:t>
      </w:r>
    </w:p>
    <w:p>
      <w:pPr>
        <w:ind w:firstLine="562" w:firstLineChars="200"/>
        <w:rPr>
          <w:rFonts w:ascii="仿宋" w:hAnsi="仿宋" w:eastAsia="仿宋" w:cs="宋体"/>
          <w:b/>
          <w:color w:val="000000"/>
          <w:sz w:val="28"/>
          <w:szCs w:val="28"/>
        </w:rPr>
      </w:pPr>
      <w:r>
        <w:rPr>
          <w:rFonts w:hint="eastAsia" w:ascii="仿宋" w:hAnsi="仿宋" w:eastAsia="仿宋" w:cs="宋体"/>
          <w:b/>
          <w:color w:val="000000"/>
          <w:sz w:val="28"/>
          <w:szCs w:val="28"/>
        </w:rPr>
        <w:t>（一）考试领导小组的组成及职责</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1</w:t>
      </w:r>
      <w:r>
        <w:rPr>
          <w:rFonts w:hint="eastAsia" w:ascii="仿宋" w:hAnsi="仿宋" w:eastAsia="仿宋" w:cs="宋体"/>
          <w:color w:val="000000"/>
          <w:sz w:val="28"/>
          <w:szCs w:val="28"/>
        </w:rPr>
        <w:t>．考试领导小组的组成</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为了搞好考试工作，每次考试前均要成立系领导小组。考试领导小组由系主任任组长，主管教学副主任任副组长，教学秘书和教研室主任任组员。</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2</w:t>
      </w:r>
      <w:r>
        <w:rPr>
          <w:rFonts w:hint="eastAsia" w:ascii="仿宋" w:hAnsi="仿宋" w:eastAsia="仿宋" w:cs="宋体"/>
          <w:color w:val="000000"/>
          <w:sz w:val="28"/>
          <w:szCs w:val="28"/>
        </w:rPr>
        <w:t>．考试领导小组的职责</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考试领导小组负责本系考试的具体组织工作；组织命题、审核试题；校对和试卷的装订、分封、保密等；组织和安排考场及监考人员；组织监考人员的培训；负责对学生进行考纪考风教育；组织和审核试卷的评阅及成绩评定；组织考场巡视；负责向学生公布成绩；负责本系考试情况的总结。</w:t>
      </w:r>
    </w:p>
    <w:p>
      <w:pPr>
        <w:ind w:firstLine="357"/>
        <w:rPr>
          <w:rFonts w:ascii="仿宋" w:hAnsi="仿宋" w:eastAsia="仿宋" w:cs="宋体"/>
          <w:b/>
          <w:color w:val="000000"/>
          <w:sz w:val="28"/>
          <w:szCs w:val="28"/>
        </w:rPr>
      </w:pPr>
      <w:r>
        <w:rPr>
          <w:rFonts w:hint="eastAsia" w:ascii="仿宋" w:hAnsi="仿宋" w:eastAsia="仿宋" w:cs="宋体"/>
          <w:b/>
          <w:color w:val="000000"/>
          <w:sz w:val="28"/>
          <w:szCs w:val="28"/>
        </w:rPr>
        <w:t>（二）巡考、考务和监考</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我系考务工作为系管考试，院级考试由教务处负责组织安排，其他课程由我系按照相关规定组织考试。</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1</w:t>
      </w:r>
      <w:r>
        <w:rPr>
          <w:rFonts w:hint="eastAsia" w:ascii="仿宋" w:hAnsi="仿宋" w:eastAsia="仿宋" w:cs="宋体"/>
          <w:color w:val="000000"/>
          <w:sz w:val="28"/>
          <w:szCs w:val="28"/>
        </w:rPr>
        <w:t>．巡考一般由系领导担任，其职责是：</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①监考教师是否将试卷、考场报告单等考试材料准备齐全，并无差错。</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②考场安排是否合理。</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③检查学生是否对号入座，证件是否齐全，有无违反考场规则的行为，有无作弊现象。</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④检查监考教师是否按时到位并认真履行职责；发现监考教师有失职行为，巡视人员应及时提出批评并令其立即改正。</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⑤就考试中出现的问题及时提出处理意见。</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2</w:t>
      </w:r>
      <w:r>
        <w:rPr>
          <w:rFonts w:hint="eastAsia" w:ascii="仿宋" w:hAnsi="仿宋" w:eastAsia="仿宋" w:cs="宋体"/>
          <w:color w:val="000000"/>
          <w:sz w:val="28"/>
          <w:szCs w:val="28"/>
        </w:rPr>
        <w:t>．考务工作由分管教学工作的副主任负责，教学科直接组织相关年级考务工作的实施。考务工作主要包括以下内容：</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①考试时间安排及考场安排。</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②试题的收集、印刷及试卷传递等组织工作。</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③各种考试用品的准备及发放工作。</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④考场的临时协调、监考人员的抽调工作。</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⑤处理考试中出现的具体问题。</w:t>
      </w:r>
    </w:p>
    <w:p>
      <w:pPr>
        <w:ind w:firstLine="562" w:firstLineChars="200"/>
        <w:rPr>
          <w:rFonts w:ascii="仿宋" w:hAnsi="仿宋" w:eastAsia="仿宋" w:cs="宋体"/>
          <w:color w:val="000000"/>
          <w:sz w:val="28"/>
          <w:szCs w:val="28"/>
        </w:rPr>
      </w:pPr>
      <w:r>
        <w:rPr>
          <w:rFonts w:hint="eastAsia" w:ascii="仿宋" w:hAnsi="仿宋" w:eastAsia="仿宋" w:cs="宋体"/>
          <w:b/>
          <w:color w:val="000000"/>
          <w:sz w:val="28"/>
          <w:szCs w:val="28"/>
        </w:rPr>
        <w:t>（三）监考一般由教师或行政管理人员担任，由教学科安排监考，报教务处备案</w:t>
      </w:r>
      <w:r>
        <w:rPr>
          <w:rFonts w:hint="eastAsia" w:ascii="仿宋" w:hAnsi="仿宋" w:eastAsia="仿宋" w:cs="宋体"/>
          <w:color w:val="000000"/>
          <w:sz w:val="28"/>
          <w:szCs w:val="28"/>
        </w:rPr>
        <w:t>。</w:t>
      </w:r>
    </w:p>
    <w:p>
      <w:pPr>
        <w:spacing w:beforeLines="50" w:afterLines="50"/>
        <w:jc w:val="center"/>
        <w:rPr>
          <w:rFonts w:ascii="仿宋" w:hAnsi="仿宋" w:eastAsia="仿宋" w:cs="宋体"/>
          <w:b/>
          <w:color w:val="000000"/>
          <w:sz w:val="28"/>
          <w:szCs w:val="28"/>
        </w:rPr>
      </w:pPr>
      <w:r>
        <w:rPr>
          <w:rFonts w:hint="eastAsia" w:ascii="仿宋" w:hAnsi="仿宋" w:eastAsia="仿宋" w:cs="宋体"/>
          <w:b/>
          <w:color w:val="000000"/>
          <w:sz w:val="28"/>
          <w:szCs w:val="28"/>
        </w:rPr>
        <w:t>二、教研室命题、评阅与登分</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1</w:t>
      </w:r>
      <w:r>
        <w:rPr>
          <w:rFonts w:hint="eastAsia" w:ascii="仿宋" w:hAnsi="仿宋" w:eastAsia="仿宋" w:cs="宋体"/>
          <w:color w:val="000000"/>
          <w:sz w:val="28"/>
          <w:szCs w:val="28"/>
        </w:rPr>
        <w:t>．各教研室根据教学大纲，统一命题，统一考试。</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2</w:t>
      </w:r>
      <w:r>
        <w:rPr>
          <w:rFonts w:hint="eastAsia" w:ascii="仿宋" w:hAnsi="仿宋" w:eastAsia="仿宋" w:cs="宋体"/>
          <w:color w:val="000000"/>
          <w:sz w:val="28"/>
          <w:szCs w:val="28"/>
        </w:rPr>
        <w:t>．凡考核课程都要同时拟定</w:t>
      </w:r>
      <w:r>
        <w:rPr>
          <w:rFonts w:ascii="仿宋" w:hAnsi="仿宋" w:eastAsia="仿宋" w:cs="宋体"/>
          <w:color w:val="000000"/>
          <w:sz w:val="28"/>
          <w:szCs w:val="28"/>
        </w:rPr>
        <w:t>A</w:t>
      </w:r>
      <w:r>
        <w:rPr>
          <w:rFonts w:hint="eastAsia" w:ascii="仿宋" w:hAnsi="仿宋" w:eastAsia="仿宋" w:cs="宋体"/>
          <w:color w:val="000000"/>
          <w:sz w:val="28"/>
          <w:szCs w:val="28"/>
        </w:rPr>
        <w:t>、</w:t>
      </w:r>
      <w:r>
        <w:rPr>
          <w:rFonts w:ascii="仿宋" w:hAnsi="仿宋" w:eastAsia="仿宋" w:cs="宋体"/>
          <w:color w:val="000000"/>
          <w:sz w:val="28"/>
          <w:szCs w:val="28"/>
        </w:rPr>
        <w:t>B</w:t>
      </w:r>
      <w:r>
        <w:rPr>
          <w:rFonts w:hint="eastAsia" w:ascii="仿宋" w:hAnsi="仿宋" w:eastAsia="仿宋" w:cs="宋体"/>
          <w:color w:val="000000"/>
          <w:sz w:val="28"/>
          <w:szCs w:val="28"/>
        </w:rPr>
        <w:t>、</w:t>
      </w:r>
      <w:r>
        <w:rPr>
          <w:rFonts w:ascii="仿宋" w:hAnsi="仿宋" w:eastAsia="仿宋" w:cs="宋体"/>
          <w:color w:val="000000"/>
          <w:sz w:val="28"/>
          <w:szCs w:val="28"/>
        </w:rPr>
        <w:t>C</w:t>
      </w:r>
      <w:r>
        <w:rPr>
          <w:rFonts w:hint="eastAsia" w:ascii="仿宋" w:hAnsi="仿宋" w:eastAsia="仿宋" w:cs="宋体"/>
          <w:color w:val="000000"/>
          <w:sz w:val="28"/>
          <w:szCs w:val="28"/>
        </w:rPr>
        <w:t>三套试卷，并拟出相应的答案及评分标准。</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3</w:t>
      </w:r>
      <w:r>
        <w:rPr>
          <w:rFonts w:hint="eastAsia" w:ascii="仿宋" w:hAnsi="仿宋" w:eastAsia="仿宋" w:cs="宋体"/>
          <w:color w:val="000000"/>
          <w:sz w:val="28"/>
          <w:szCs w:val="28"/>
        </w:rPr>
        <w:t>．在该门课程开考前，命题人员不得以任何方式泄漏试题，包括指“重点”，划“考试范围”等。凡已建适用题库的课程一般从题库抽卷考试。</w:t>
      </w:r>
    </w:p>
    <w:p>
      <w:pPr>
        <w:spacing w:beforeLines="50" w:afterLines="50"/>
        <w:jc w:val="center"/>
        <w:rPr>
          <w:rFonts w:ascii="仿宋" w:hAnsi="仿宋" w:eastAsia="仿宋" w:cs="宋体"/>
          <w:b/>
          <w:color w:val="000000"/>
          <w:sz w:val="28"/>
          <w:szCs w:val="28"/>
        </w:rPr>
      </w:pPr>
      <w:r>
        <w:rPr>
          <w:rFonts w:hint="eastAsia" w:ascii="仿宋" w:hAnsi="仿宋" w:eastAsia="仿宋" w:cs="宋体"/>
          <w:b/>
          <w:color w:val="000000"/>
          <w:sz w:val="28"/>
          <w:szCs w:val="28"/>
        </w:rPr>
        <w:t>三、教师监考、学生考试纪律</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在考前做好系考试动员工作，重申考试纪律和监考纪律，使学生充分认识作弊的危害性，从根本上杜绝作弊，同时要严格监考，发现作弊，及时处理。</w:t>
      </w:r>
    </w:p>
    <w:p>
      <w:pPr>
        <w:rPr>
          <w:rFonts w:ascii="仿宋" w:hAnsi="仿宋" w:eastAsia="仿宋" w:cs="宋体"/>
          <w:b/>
          <w:color w:val="000000"/>
          <w:sz w:val="28"/>
          <w:szCs w:val="28"/>
        </w:rPr>
      </w:pPr>
      <w:r>
        <w:rPr>
          <w:rFonts w:ascii="仿宋" w:hAnsi="仿宋" w:eastAsia="仿宋" w:cs="宋体"/>
          <w:b/>
          <w:color w:val="000000"/>
          <w:sz w:val="28"/>
          <w:szCs w:val="28"/>
        </w:rPr>
        <w:t xml:space="preserve">  </w:t>
      </w:r>
      <w:r>
        <w:rPr>
          <w:rFonts w:hint="eastAsia" w:ascii="仿宋" w:hAnsi="仿宋" w:eastAsia="仿宋" w:cs="宋体"/>
          <w:b/>
          <w:color w:val="000000"/>
          <w:sz w:val="28"/>
          <w:szCs w:val="28"/>
        </w:rPr>
        <w:t>（一）加强监考工作，监考人员要严格履行主、监考职责</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1</w:t>
      </w:r>
      <w:r>
        <w:rPr>
          <w:rFonts w:hint="eastAsia" w:ascii="仿宋" w:hAnsi="仿宋" w:eastAsia="仿宋" w:cs="宋体"/>
          <w:color w:val="000000"/>
          <w:sz w:val="28"/>
          <w:szCs w:val="28"/>
        </w:rPr>
        <w:t>．监考教师必须忠于职守，对监考工作严肃认真、积极负责，做好考场检查和监督，保证考试顺利进行。</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2</w:t>
      </w:r>
      <w:r>
        <w:rPr>
          <w:rFonts w:hint="eastAsia" w:ascii="仿宋" w:hAnsi="仿宋" w:eastAsia="仿宋" w:cs="宋体"/>
          <w:color w:val="000000"/>
          <w:sz w:val="28"/>
          <w:szCs w:val="28"/>
        </w:rPr>
        <w:t>．监考教师按监考表上的要求到指定地点领取试卷，并提前</w:t>
      </w:r>
      <w:r>
        <w:rPr>
          <w:rFonts w:ascii="仿宋" w:hAnsi="仿宋" w:eastAsia="仿宋" w:cs="宋体"/>
          <w:color w:val="000000"/>
          <w:sz w:val="28"/>
          <w:szCs w:val="28"/>
        </w:rPr>
        <w:t>10</w:t>
      </w:r>
      <w:r>
        <w:rPr>
          <w:rFonts w:hint="eastAsia" w:ascii="仿宋" w:hAnsi="仿宋" w:eastAsia="仿宋" w:cs="宋体"/>
          <w:color w:val="000000"/>
          <w:sz w:val="28"/>
          <w:szCs w:val="28"/>
        </w:rPr>
        <w:t>分钟到达考场。未经事先批准，监考教师不得缺席或迟到。</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3</w:t>
      </w:r>
      <w:r>
        <w:rPr>
          <w:rFonts w:hint="eastAsia" w:ascii="仿宋" w:hAnsi="仿宋" w:eastAsia="仿宋" w:cs="宋体"/>
          <w:color w:val="000000"/>
          <w:sz w:val="28"/>
          <w:szCs w:val="28"/>
        </w:rPr>
        <w:t>．开考前监考教师要在黑板上注明考试科目、时间、监考教师姓名及举报电话。</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4</w:t>
      </w:r>
      <w:r>
        <w:rPr>
          <w:rFonts w:hint="eastAsia" w:ascii="仿宋" w:hAnsi="仿宋" w:eastAsia="仿宋" w:cs="宋体"/>
          <w:color w:val="000000"/>
          <w:sz w:val="28"/>
          <w:szCs w:val="28"/>
        </w:rPr>
        <w:t>．监考教师要履行职责，严格维护考场纪律。</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5</w:t>
      </w:r>
      <w:r>
        <w:rPr>
          <w:rFonts w:hint="eastAsia" w:ascii="仿宋" w:hAnsi="仿宋" w:eastAsia="仿宋" w:cs="宋体"/>
          <w:color w:val="000000"/>
          <w:sz w:val="28"/>
          <w:szCs w:val="28"/>
        </w:rPr>
        <w:t>．监考人员分考场前后站位，认真履职，不得在考场交谈，不准站在门口或走廊。</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6</w:t>
      </w:r>
      <w:r>
        <w:rPr>
          <w:rFonts w:hint="eastAsia" w:ascii="仿宋" w:hAnsi="仿宋" w:eastAsia="仿宋" w:cs="宋体"/>
          <w:color w:val="000000"/>
          <w:sz w:val="28"/>
          <w:szCs w:val="28"/>
        </w:rPr>
        <w:t>．考试结束后，监考教师应核对考卷及考生数，严防漏收、错收、折页或倒装，试卷和答题卡清点无误后方可离开教室。</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7</w:t>
      </w:r>
      <w:r>
        <w:rPr>
          <w:rFonts w:hint="eastAsia" w:ascii="仿宋" w:hAnsi="仿宋" w:eastAsia="仿宋" w:cs="宋体"/>
          <w:color w:val="000000"/>
          <w:sz w:val="28"/>
          <w:szCs w:val="28"/>
        </w:rPr>
        <w:t>．考试期间院领导以及教学管理部门等随时在院监考室进行全面监控，一旦发现未能尽职尽责者予以纠正或通报。对于监考失职、造成考试质量事故的，监考教师要承担责任。</w:t>
      </w:r>
    </w:p>
    <w:p>
      <w:pPr>
        <w:ind w:firstLine="562" w:firstLineChars="200"/>
        <w:rPr>
          <w:rFonts w:ascii="仿宋" w:hAnsi="仿宋" w:eastAsia="仿宋" w:cs="宋体"/>
          <w:b/>
          <w:color w:val="000000"/>
          <w:sz w:val="28"/>
          <w:szCs w:val="28"/>
        </w:rPr>
      </w:pPr>
      <w:r>
        <w:rPr>
          <w:rFonts w:hint="eastAsia" w:ascii="仿宋" w:hAnsi="仿宋" w:eastAsia="仿宋" w:cs="宋体"/>
          <w:b/>
          <w:color w:val="000000"/>
          <w:sz w:val="28"/>
          <w:szCs w:val="28"/>
        </w:rPr>
        <w:t>（二）严肃考场纪律，考生必须遵守考场规则</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1</w:t>
      </w:r>
      <w:r>
        <w:rPr>
          <w:rFonts w:hint="eastAsia" w:ascii="仿宋" w:hAnsi="仿宋" w:eastAsia="仿宋" w:cs="宋体"/>
          <w:color w:val="000000"/>
          <w:sz w:val="28"/>
          <w:szCs w:val="28"/>
        </w:rPr>
        <w:t>．学生应在考试前准备好考试所用文具。学生考试必须携带学生证或身份证，考试时将证件放在桌面走道一侧备查。</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2</w:t>
      </w:r>
      <w:r>
        <w:rPr>
          <w:rFonts w:hint="eastAsia" w:ascii="仿宋" w:hAnsi="仿宋" w:eastAsia="仿宋" w:cs="宋体"/>
          <w:color w:val="000000"/>
          <w:sz w:val="28"/>
          <w:szCs w:val="28"/>
        </w:rPr>
        <w:t>．学生必须按时进入考场，迟到</w:t>
      </w:r>
      <w:r>
        <w:rPr>
          <w:rFonts w:ascii="仿宋" w:hAnsi="仿宋" w:eastAsia="仿宋" w:cs="宋体"/>
          <w:color w:val="000000"/>
          <w:sz w:val="28"/>
          <w:szCs w:val="28"/>
        </w:rPr>
        <w:t>15</w:t>
      </w:r>
      <w:r>
        <w:rPr>
          <w:rFonts w:hint="eastAsia" w:ascii="仿宋" w:hAnsi="仿宋" w:eastAsia="仿宋" w:cs="宋体"/>
          <w:color w:val="000000"/>
          <w:sz w:val="28"/>
          <w:szCs w:val="28"/>
        </w:rPr>
        <w:t>分钟以上者不得进入考场，并以旷考论处。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3</w:t>
      </w:r>
      <w:r>
        <w:rPr>
          <w:rFonts w:hint="eastAsia" w:ascii="仿宋" w:hAnsi="仿宋" w:eastAsia="仿宋" w:cs="宋体"/>
          <w:color w:val="000000"/>
          <w:sz w:val="28"/>
          <w:szCs w:val="28"/>
        </w:rPr>
        <w:t>．考生必须服从监考人员安排，按指定座位入座。</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4</w:t>
      </w:r>
      <w:r>
        <w:rPr>
          <w:rFonts w:hint="eastAsia" w:ascii="仿宋" w:hAnsi="仿宋" w:eastAsia="仿宋" w:cs="宋体"/>
          <w:color w:val="000000"/>
          <w:sz w:val="28"/>
          <w:szCs w:val="28"/>
        </w:rPr>
        <w:t>．学生不得将手机等现代通讯工具带入考场；与考试有关的物品必须放在考场指定处。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5</w:t>
      </w:r>
      <w:r>
        <w:rPr>
          <w:rFonts w:hint="eastAsia" w:ascii="仿宋" w:hAnsi="仿宋" w:eastAsia="仿宋" w:cs="宋体"/>
          <w:color w:val="000000"/>
          <w:sz w:val="28"/>
          <w:szCs w:val="28"/>
        </w:rPr>
        <w:t>．考生必须在卷面上按要求填写系别、班级、姓名、学号等内容，相关信息不全时，该试卷按作废处理。</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6</w:t>
      </w:r>
      <w:r>
        <w:rPr>
          <w:rFonts w:hint="eastAsia" w:ascii="仿宋" w:hAnsi="仿宋" w:eastAsia="仿宋" w:cs="宋体"/>
          <w:color w:val="000000"/>
          <w:sz w:val="28"/>
          <w:szCs w:val="28"/>
        </w:rPr>
        <w:t>．在开考</w:t>
      </w:r>
      <w:r>
        <w:rPr>
          <w:rFonts w:ascii="仿宋" w:hAnsi="仿宋" w:eastAsia="仿宋" w:cs="宋体"/>
          <w:color w:val="000000"/>
          <w:sz w:val="28"/>
          <w:szCs w:val="28"/>
        </w:rPr>
        <w:t>30</w:t>
      </w:r>
      <w:r>
        <w:rPr>
          <w:rFonts w:hint="eastAsia" w:ascii="仿宋" w:hAnsi="仿宋" w:eastAsia="仿宋" w:cs="宋体"/>
          <w:color w:val="000000"/>
          <w:sz w:val="28"/>
          <w:szCs w:val="28"/>
        </w:rPr>
        <w:t>分钟内，无论是否完成答卷，不得离开考场。</w:t>
      </w:r>
      <w:r>
        <w:rPr>
          <w:rFonts w:ascii="仿宋" w:hAnsi="仿宋" w:eastAsia="仿宋" w:cs="宋体"/>
          <w:color w:val="000000"/>
          <w:sz w:val="28"/>
          <w:szCs w:val="28"/>
        </w:rPr>
        <w:t>30</w:t>
      </w:r>
      <w:r>
        <w:rPr>
          <w:rFonts w:hint="eastAsia" w:ascii="仿宋" w:hAnsi="仿宋" w:eastAsia="仿宋" w:cs="宋体"/>
          <w:color w:val="000000"/>
          <w:sz w:val="28"/>
          <w:szCs w:val="28"/>
        </w:rPr>
        <w:t>分钟后，要离开考场者，可举手向监考人员示意，经同意后可离开考场。</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7</w:t>
      </w:r>
      <w:r>
        <w:rPr>
          <w:rFonts w:hint="eastAsia" w:ascii="仿宋" w:hAnsi="仿宋" w:eastAsia="仿宋" w:cs="宋体"/>
          <w:color w:val="000000"/>
          <w:sz w:val="28"/>
          <w:szCs w:val="28"/>
        </w:rPr>
        <w:t>．若有违反者，一经查实，按《河北体育学院考试违规和作弊的认定及处理办法》执行。</w:t>
      </w:r>
    </w:p>
    <w:p>
      <w:pPr>
        <w:ind w:firstLine="562" w:firstLineChars="200"/>
        <w:rPr>
          <w:rFonts w:ascii="仿宋" w:hAnsi="仿宋" w:eastAsia="仿宋" w:cs="宋体"/>
          <w:b/>
          <w:color w:val="000000"/>
          <w:sz w:val="28"/>
          <w:szCs w:val="28"/>
        </w:rPr>
      </w:pPr>
      <w:r>
        <w:rPr>
          <w:rFonts w:hint="eastAsia" w:ascii="仿宋" w:hAnsi="仿宋" w:eastAsia="仿宋" w:cs="宋体"/>
          <w:b/>
          <w:color w:val="000000"/>
          <w:sz w:val="28"/>
          <w:szCs w:val="28"/>
        </w:rPr>
        <w:t>（三）在考试过程中，有下列行为之一者，按旷考处理</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1</w:t>
      </w:r>
      <w:r>
        <w:rPr>
          <w:rFonts w:hint="eastAsia" w:ascii="仿宋" w:hAnsi="仿宋" w:eastAsia="仿宋" w:cs="宋体"/>
          <w:color w:val="000000"/>
          <w:sz w:val="28"/>
          <w:szCs w:val="28"/>
        </w:rPr>
        <w:t>．因个人原因，未经系领导同意、院教务部门批准，擅自不参加考试。</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2</w:t>
      </w:r>
      <w:r>
        <w:rPr>
          <w:rFonts w:hint="eastAsia" w:ascii="仿宋" w:hAnsi="仿宋" w:eastAsia="仿宋" w:cs="宋体"/>
          <w:color w:val="000000"/>
          <w:sz w:val="28"/>
          <w:szCs w:val="28"/>
        </w:rPr>
        <w:t>．考试迟到</w:t>
      </w:r>
      <w:r>
        <w:rPr>
          <w:rFonts w:ascii="仿宋" w:hAnsi="仿宋" w:eastAsia="仿宋" w:cs="宋体"/>
          <w:color w:val="000000"/>
          <w:sz w:val="28"/>
          <w:szCs w:val="28"/>
        </w:rPr>
        <w:t>30</w:t>
      </w:r>
      <w:r>
        <w:rPr>
          <w:rFonts w:hint="eastAsia" w:ascii="仿宋" w:hAnsi="仿宋" w:eastAsia="仿宋" w:cs="宋体"/>
          <w:color w:val="000000"/>
          <w:sz w:val="28"/>
          <w:szCs w:val="28"/>
        </w:rPr>
        <w:t>分钟以上。</w:t>
      </w:r>
    </w:p>
    <w:p>
      <w:pPr>
        <w:ind w:firstLine="562" w:firstLineChars="200"/>
        <w:rPr>
          <w:rFonts w:ascii="仿宋" w:hAnsi="仿宋" w:eastAsia="仿宋" w:cs="宋体"/>
          <w:b/>
          <w:color w:val="000000"/>
          <w:sz w:val="28"/>
          <w:szCs w:val="28"/>
        </w:rPr>
      </w:pPr>
      <w:r>
        <w:rPr>
          <w:rFonts w:hint="eastAsia" w:ascii="仿宋" w:hAnsi="仿宋" w:eastAsia="仿宋" w:cs="宋体"/>
          <w:b/>
          <w:color w:val="000000"/>
          <w:sz w:val="28"/>
          <w:szCs w:val="28"/>
        </w:rPr>
        <w:t>（四）考生不遵守考场纪律，不服从考试人员的安排与要求，有下列行为之一的，应当认定为考试违纪</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1</w:t>
      </w:r>
      <w:r>
        <w:rPr>
          <w:rFonts w:hint="eastAsia" w:ascii="仿宋" w:hAnsi="仿宋" w:eastAsia="仿宋" w:cs="宋体"/>
          <w:color w:val="000000"/>
          <w:sz w:val="28"/>
          <w:szCs w:val="28"/>
        </w:rPr>
        <w:t>．携带规定以外的物品进入考场或者未放在指定位置的。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2</w:t>
      </w:r>
      <w:r>
        <w:rPr>
          <w:rFonts w:hint="eastAsia" w:ascii="仿宋" w:hAnsi="仿宋" w:eastAsia="仿宋" w:cs="宋体"/>
          <w:color w:val="000000"/>
          <w:sz w:val="28"/>
          <w:szCs w:val="28"/>
        </w:rPr>
        <w:t>．未在规定的座位参加考试的。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3</w:t>
      </w:r>
      <w:r>
        <w:rPr>
          <w:rFonts w:hint="eastAsia" w:ascii="仿宋" w:hAnsi="仿宋" w:eastAsia="仿宋" w:cs="宋体"/>
          <w:color w:val="000000"/>
          <w:sz w:val="28"/>
          <w:szCs w:val="28"/>
        </w:rPr>
        <w:t>．考试开始信号发出前答题或者考试结束信号发出后继续答题的。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4</w:t>
      </w:r>
      <w:r>
        <w:rPr>
          <w:rFonts w:hint="eastAsia" w:ascii="仿宋" w:hAnsi="仿宋" w:eastAsia="仿宋" w:cs="宋体"/>
          <w:color w:val="000000"/>
          <w:sz w:val="28"/>
          <w:szCs w:val="28"/>
        </w:rPr>
        <w:t>．在考试过程中旁窥、交头接耳、互打暗号或者手势的。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5</w:t>
      </w:r>
      <w:r>
        <w:rPr>
          <w:rFonts w:hint="eastAsia" w:ascii="仿宋" w:hAnsi="仿宋" w:eastAsia="仿宋" w:cs="宋体"/>
          <w:color w:val="000000"/>
          <w:sz w:val="28"/>
          <w:szCs w:val="28"/>
        </w:rPr>
        <w:t>．在考场或者考试禁止的范围内喧哗、吸烟或者实施其他影响考场秩序的行为的。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6</w:t>
      </w:r>
      <w:r>
        <w:rPr>
          <w:rFonts w:hint="eastAsia" w:ascii="仿宋" w:hAnsi="仿宋" w:eastAsia="仿宋" w:cs="宋体"/>
          <w:color w:val="000000"/>
          <w:sz w:val="28"/>
          <w:szCs w:val="28"/>
        </w:rPr>
        <w:t>．未经考试工作人员同意在考试过程中擅自离开考场的。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7</w:t>
      </w:r>
      <w:r>
        <w:rPr>
          <w:rFonts w:hint="eastAsia" w:ascii="仿宋" w:hAnsi="仿宋" w:eastAsia="仿宋" w:cs="宋体"/>
          <w:color w:val="000000"/>
          <w:sz w:val="28"/>
          <w:szCs w:val="28"/>
        </w:rPr>
        <w:t>．将试卷、答卷（含答题卡、答题纸等，下同）、草稿纸等考试用纸带出考场的。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8</w:t>
      </w:r>
      <w:r>
        <w:rPr>
          <w:rFonts w:hint="eastAsia" w:ascii="仿宋" w:hAnsi="仿宋" w:eastAsia="仿宋" w:cs="宋体"/>
          <w:color w:val="000000"/>
          <w:sz w:val="28"/>
          <w:szCs w:val="28"/>
        </w:rPr>
        <w:t>．用规定以外的笔或者纸答题或者在试卷规定以外的地方书写姓名、考号或者以其他方式在答卷上标记信息的。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9</w:t>
      </w:r>
      <w:r>
        <w:rPr>
          <w:rFonts w:hint="eastAsia" w:ascii="仿宋" w:hAnsi="仿宋" w:eastAsia="仿宋" w:cs="宋体"/>
          <w:color w:val="000000"/>
          <w:sz w:val="28"/>
          <w:szCs w:val="28"/>
        </w:rPr>
        <w:t>．其他违反考场规则但尚未构成作弊行为。</w:t>
      </w:r>
    </w:p>
    <w:p>
      <w:pPr>
        <w:ind w:firstLine="562" w:firstLineChars="200"/>
        <w:rPr>
          <w:rFonts w:ascii="仿宋" w:hAnsi="仿宋" w:eastAsia="仿宋" w:cs="宋体"/>
          <w:b/>
          <w:color w:val="000000"/>
          <w:sz w:val="28"/>
          <w:szCs w:val="28"/>
        </w:rPr>
      </w:pPr>
      <w:r>
        <w:rPr>
          <w:rFonts w:hint="eastAsia" w:ascii="仿宋" w:hAnsi="仿宋" w:eastAsia="仿宋" w:cs="宋体"/>
          <w:b/>
          <w:color w:val="000000"/>
          <w:sz w:val="28"/>
          <w:szCs w:val="28"/>
        </w:rPr>
        <w:t>（五）考生违背考试公平、公正原则，以不正当手段获得或者试图获得试题答案、考试成绩，有下列行为之一的，应当认定为考试作弊</w:t>
      </w:r>
    </w:p>
    <w:p>
      <w:pPr>
        <w:ind w:firstLine="560" w:firstLineChars="200"/>
        <w:rPr>
          <w:rFonts w:ascii="仿宋" w:hAnsi="仿宋" w:eastAsia="仿宋" w:cs="宋体"/>
          <w:b/>
          <w:color w:val="000000"/>
          <w:sz w:val="28"/>
          <w:szCs w:val="28"/>
        </w:rPr>
      </w:pPr>
      <w:r>
        <w:rPr>
          <w:rFonts w:ascii="仿宋" w:hAnsi="仿宋" w:eastAsia="仿宋" w:cs="宋体"/>
          <w:color w:val="000000"/>
          <w:sz w:val="28"/>
          <w:szCs w:val="28"/>
        </w:rPr>
        <w:t>1</w:t>
      </w:r>
      <w:r>
        <w:rPr>
          <w:rFonts w:hint="eastAsia" w:ascii="仿宋" w:hAnsi="仿宋" w:eastAsia="仿宋" w:cs="宋体"/>
          <w:color w:val="000000"/>
          <w:sz w:val="28"/>
          <w:szCs w:val="28"/>
        </w:rPr>
        <w:t>．携带与考试内容相关的文字材料或者存储有与考试内容相关资料的电子设备参加考试的。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2</w:t>
      </w:r>
      <w:r>
        <w:rPr>
          <w:rFonts w:hint="eastAsia" w:ascii="仿宋" w:hAnsi="仿宋" w:eastAsia="仿宋" w:cs="宋体"/>
          <w:color w:val="000000"/>
          <w:sz w:val="28"/>
          <w:szCs w:val="28"/>
        </w:rPr>
        <w:t>．抄袭或协助他人抄袭试题答案或与考试内容相关资料的。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3</w:t>
      </w:r>
      <w:r>
        <w:rPr>
          <w:rFonts w:hint="eastAsia" w:ascii="仿宋" w:hAnsi="仿宋" w:eastAsia="仿宋" w:cs="宋体"/>
          <w:color w:val="000000"/>
          <w:sz w:val="28"/>
          <w:szCs w:val="28"/>
        </w:rPr>
        <w:t>．抢夺、窃取他人试卷、答卷或者强迫他人为自己抄袭提供方便的。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4</w:t>
      </w:r>
      <w:r>
        <w:rPr>
          <w:rFonts w:hint="eastAsia" w:ascii="仿宋" w:hAnsi="仿宋" w:eastAsia="仿宋" w:cs="宋体"/>
          <w:color w:val="000000"/>
          <w:sz w:val="28"/>
          <w:szCs w:val="28"/>
        </w:rPr>
        <w:t>．在考试过程中使用通讯设备的。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5</w:t>
      </w:r>
      <w:r>
        <w:rPr>
          <w:rFonts w:hint="eastAsia" w:ascii="仿宋" w:hAnsi="仿宋" w:eastAsia="仿宋" w:cs="宋体"/>
          <w:color w:val="000000"/>
          <w:sz w:val="28"/>
          <w:szCs w:val="28"/>
        </w:rPr>
        <w:t>．替他人考试或由他人冒名代替参加考试的。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6</w:t>
      </w:r>
      <w:r>
        <w:rPr>
          <w:rFonts w:hint="eastAsia" w:ascii="仿宋" w:hAnsi="仿宋" w:eastAsia="仿宋" w:cs="宋体"/>
          <w:color w:val="000000"/>
          <w:sz w:val="28"/>
          <w:szCs w:val="28"/>
        </w:rPr>
        <w:t>．故意销毁试卷、答卷或者考试材料的。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7</w:t>
      </w:r>
      <w:r>
        <w:rPr>
          <w:rFonts w:hint="eastAsia" w:ascii="仿宋" w:hAnsi="仿宋" w:eastAsia="仿宋" w:cs="宋体"/>
          <w:color w:val="000000"/>
          <w:sz w:val="28"/>
          <w:szCs w:val="28"/>
        </w:rPr>
        <w:t>．在答卷上填写与本人身份不符的姓名、考号等信息的。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8</w:t>
      </w:r>
      <w:r>
        <w:rPr>
          <w:rFonts w:hint="eastAsia" w:ascii="仿宋" w:hAnsi="仿宋" w:eastAsia="仿宋" w:cs="宋体"/>
          <w:color w:val="000000"/>
          <w:sz w:val="28"/>
          <w:szCs w:val="28"/>
        </w:rPr>
        <w:t>．传、接物品或者交换试卷、答卷、草稿纸的。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9</w:t>
      </w:r>
      <w:r>
        <w:rPr>
          <w:rFonts w:hint="eastAsia" w:ascii="仿宋" w:hAnsi="仿宋" w:eastAsia="仿宋" w:cs="宋体"/>
          <w:color w:val="000000"/>
          <w:sz w:val="28"/>
          <w:szCs w:val="28"/>
        </w:rPr>
        <w:t>．其他作弊行为。</w:t>
      </w:r>
    </w:p>
    <w:p>
      <w:pPr>
        <w:ind w:firstLine="557" w:firstLineChars="198"/>
        <w:rPr>
          <w:rFonts w:ascii="仿宋" w:hAnsi="仿宋" w:eastAsia="仿宋" w:cs="宋体"/>
          <w:b/>
          <w:color w:val="000000"/>
          <w:sz w:val="28"/>
          <w:szCs w:val="28"/>
        </w:rPr>
      </w:pPr>
      <w:r>
        <w:rPr>
          <w:rFonts w:hint="eastAsia" w:ascii="仿宋" w:hAnsi="仿宋" w:eastAsia="仿宋" w:cs="宋体"/>
          <w:b/>
          <w:color w:val="000000"/>
          <w:sz w:val="28"/>
          <w:szCs w:val="28"/>
        </w:rPr>
        <w:t>（六）考试过程中或考试结束后发现下列行为之一的，应当认定为考试作弊行为</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1</w:t>
      </w:r>
      <w:r>
        <w:rPr>
          <w:rFonts w:hint="eastAsia" w:ascii="仿宋" w:hAnsi="仿宋" w:eastAsia="仿宋" w:cs="宋体"/>
          <w:color w:val="000000"/>
          <w:sz w:val="28"/>
          <w:szCs w:val="28"/>
        </w:rPr>
        <w:t>．通过伪造证件、证明、档案及其他材料获得考试资格和考试成绩的。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2</w:t>
      </w:r>
      <w:r>
        <w:rPr>
          <w:rFonts w:hint="eastAsia" w:ascii="仿宋" w:hAnsi="仿宋" w:eastAsia="仿宋" w:cs="宋体"/>
          <w:color w:val="000000"/>
          <w:sz w:val="28"/>
          <w:szCs w:val="28"/>
        </w:rPr>
        <w:t>．评卷过程中被发现同一科目同一考场有两份以上（含两份）答卷答案雷同的。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3</w:t>
      </w:r>
      <w:r>
        <w:rPr>
          <w:rFonts w:hint="eastAsia" w:ascii="仿宋" w:hAnsi="仿宋" w:eastAsia="仿宋" w:cs="宋体"/>
          <w:color w:val="000000"/>
          <w:sz w:val="28"/>
          <w:szCs w:val="28"/>
        </w:rPr>
        <w:t>．考场纪律混乱考试秩序失控，出现大面积考试作弊现象的。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4</w:t>
      </w:r>
      <w:r>
        <w:rPr>
          <w:rFonts w:hint="eastAsia" w:ascii="仿宋" w:hAnsi="仿宋" w:eastAsia="仿宋" w:cs="宋体"/>
          <w:color w:val="000000"/>
          <w:sz w:val="28"/>
          <w:szCs w:val="28"/>
        </w:rPr>
        <w:t>．考试工作人员协助实施作弊行为，事后查实的。</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5</w:t>
      </w:r>
      <w:r>
        <w:rPr>
          <w:rFonts w:hint="eastAsia" w:ascii="仿宋" w:hAnsi="仿宋" w:eastAsia="仿宋" w:cs="宋体"/>
          <w:color w:val="000000"/>
          <w:sz w:val="28"/>
          <w:szCs w:val="28"/>
        </w:rPr>
        <w:t>．其他应认定为作弊的行为。</w:t>
      </w:r>
    </w:p>
    <w:p>
      <w:pPr>
        <w:ind w:firstLine="562" w:firstLineChars="200"/>
        <w:rPr>
          <w:rFonts w:ascii="仿宋" w:hAnsi="仿宋" w:eastAsia="仿宋" w:cs="宋体"/>
          <w:b/>
          <w:color w:val="000000"/>
          <w:sz w:val="28"/>
          <w:szCs w:val="28"/>
        </w:rPr>
      </w:pPr>
      <w:r>
        <w:rPr>
          <w:rFonts w:hint="eastAsia" w:ascii="仿宋" w:hAnsi="仿宋" w:eastAsia="仿宋" w:cs="宋体"/>
          <w:b/>
          <w:color w:val="000000"/>
          <w:sz w:val="28"/>
          <w:szCs w:val="28"/>
        </w:rPr>
        <w:t>（七）学生应当自觉维护考试工作场所的秩序，服从考试工作人员的管理，有下列行为认定为扰乱考场及考试工作场所秩序</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1</w:t>
      </w:r>
      <w:r>
        <w:rPr>
          <w:rFonts w:hint="eastAsia" w:ascii="仿宋" w:hAnsi="仿宋" w:eastAsia="仿宋" w:cs="宋体"/>
          <w:color w:val="000000"/>
          <w:sz w:val="28"/>
          <w:szCs w:val="28"/>
        </w:rPr>
        <w:t>．故意扰乱考场、评卷场所等考试工作场所秩序。</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2</w:t>
      </w:r>
      <w:r>
        <w:rPr>
          <w:rFonts w:hint="eastAsia" w:ascii="仿宋" w:hAnsi="仿宋" w:eastAsia="仿宋" w:cs="宋体"/>
          <w:color w:val="000000"/>
          <w:sz w:val="28"/>
          <w:szCs w:val="28"/>
        </w:rPr>
        <w:t>．拒绝、妨碍考试工作人员履行管理职责。</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3</w:t>
      </w:r>
      <w:r>
        <w:rPr>
          <w:rFonts w:hint="eastAsia" w:ascii="仿宋" w:hAnsi="仿宋" w:eastAsia="仿宋" w:cs="宋体"/>
          <w:color w:val="000000"/>
          <w:sz w:val="28"/>
          <w:szCs w:val="28"/>
        </w:rPr>
        <w:t>．威胁、侮辱、诽谤、诬陷考试工作人员或其他学生。</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4</w:t>
      </w:r>
      <w:r>
        <w:rPr>
          <w:rFonts w:hint="eastAsia" w:ascii="仿宋" w:hAnsi="仿宋" w:eastAsia="仿宋" w:cs="宋体"/>
          <w:color w:val="000000"/>
          <w:sz w:val="28"/>
          <w:szCs w:val="28"/>
        </w:rPr>
        <w:t>．其他扰乱考试管理秩序的行为。</w:t>
      </w:r>
    </w:p>
    <w:p>
      <w:pPr>
        <w:ind w:firstLine="562" w:firstLineChars="200"/>
        <w:rPr>
          <w:rFonts w:ascii="仿宋" w:hAnsi="仿宋" w:eastAsia="仿宋" w:cs="宋体"/>
          <w:b/>
          <w:color w:val="000000"/>
          <w:sz w:val="28"/>
          <w:szCs w:val="28"/>
        </w:rPr>
      </w:pPr>
      <w:r>
        <w:rPr>
          <w:rFonts w:hint="eastAsia" w:ascii="仿宋" w:hAnsi="仿宋" w:eastAsia="仿宋" w:cs="宋体"/>
          <w:b/>
          <w:color w:val="000000"/>
          <w:sz w:val="28"/>
          <w:szCs w:val="28"/>
        </w:rPr>
        <w:t>（八）对旷考、违纪、作弊学生的处理</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1</w:t>
      </w:r>
      <w:r>
        <w:rPr>
          <w:rFonts w:hint="eastAsia" w:ascii="仿宋" w:hAnsi="仿宋" w:eastAsia="仿宋" w:cs="宋体"/>
          <w:color w:val="000000"/>
          <w:sz w:val="28"/>
          <w:szCs w:val="28"/>
        </w:rPr>
        <w:t>．对违反考试纪律考生，取消考试资格，考试成绩以“</w:t>
      </w:r>
      <w:r>
        <w:rPr>
          <w:rFonts w:ascii="仿宋" w:hAnsi="仿宋" w:eastAsia="仿宋" w:cs="宋体"/>
          <w:color w:val="000000"/>
          <w:sz w:val="28"/>
          <w:szCs w:val="28"/>
        </w:rPr>
        <w:t>0</w:t>
      </w:r>
      <w:r>
        <w:rPr>
          <w:rFonts w:hint="eastAsia" w:ascii="仿宋" w:hAnsi="仿宋" w:eastAsia="仿宋" w:cs="宋体"/>
          <w:color w:val="000000"/>
          <w:sz w:val="28"/>
          <w:szCs w:val="28"/>
        </w:rPr>
        <w:t>”分记入成绩表，注明“违纪”字样，并视认识态度，决定是否准许进行补考。</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2</w:t>
      </w:r>
      <w:r>
        <w:rPr>
          <w:rFonts w:hint="eastAsia" w:ascii="仿宋" w:hAnsi="仿宋" w:eastAsia="仿宋" w:cs="宋体"/>
          <w:color w:val="000000"/>
          <w:sz w:val="28"/>
          <w:szCs w:val="28"/>
        </w:rPr>
        <w:t>．对于作弊者，成绩无效，注明“作弊”字样，不准补考。</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3</w:t>
      </w:r>
      <w:r>
        <w:rPr>
          <w:rFonts w:hint="eastAsia" w:ascii="仿宋" w:hAnsi="仿宋" w:eastAsia="仿宋" w:cs="宋体"/>
          <w:color w:val="000000"/>
          <w:sz w:val="28"/>
          <w:szCs w:val="28"/>
        </w:rPr>
        <w:t>．教师阅卷期间，学生无根据地向教师要分，并无理取闹者，成绩以“</w:t>
      </w:r>
      <w:r>
        <w:rPr>
          <w:rFonts w:ascii="仿宋" w:hAnsi="仿宋" w:eastAsia="仿宋" w:cs="宋体"/>
          <w:color w:val="000000"/>
          <w:sz w:val="28"/>
          <w:szCs w:val="28"/>
        </w:rPr>
        <w:t>0</w:t>
      </w:r>
      <w:r>
        <w:rPr>
          <w:rFonts w:hint="eastAsia" w:ascii="仿宋" w:hAnsi="仿宋" w:eastAsia="仿宋" w:cs="宋体"/>
          <w:color w:val="000000"/>
          <w:sz w:val="28"/>
          <w:szCs w:val="28"/>
        </w:rPr>
        <w:t>”分记，不准补考，可参加重修。</w:t>
      </w:r>
    </w:p>
    <w:p>
      <w:pPr>
        <w:spacing w:beforeLines="50" w:afterLines="50"/>
        <w:jc w:val="center"/>
        <w:rPr>
          <w:rFonts w:ascii="仿宋" w:hAnsi="仿宋" w:eastAsia="仿宋" w:cs="宋体"/>
          <w:b/>
          <w:color w:val="000000"/>
          <w:sz w:val="28"/>
          <w:szCs w:val="28"/>
        </w:rPr>
      </w:pPr>
      <w:r>
        <w:rPr>
          <w:rFonts w:hint="eastAsia" w:ascii="仿宋" w:hAnsi="仿宋" w:eastAsia="仿宋" w:cs="宋体"/>
          <w:b/>
          <w:color w:val="000000"/>
          <w:sz w:val="28"/>
          <w:szCs w:val="28"/>
        </w:rPr>
        <w:t>四、缓（补）考</w:t>
      </w:r>
    </w:p>
    <w:p>
      <w:pPr>
        <w:ind w:firstLine="562" w:firstLineChars="200"/>
        <w:rPr>
          <w:rFonts w:ascii="仿宋" w:hAnsi="仿宋" w:eastAsia="仿宋" w:cs="宋体"/>
          <w:b/>
          <w:color w:val="000000"/>
          <w:sz w:val="28"/>
          <w:szCs w:val="28"/>
        </w:rPr>
      </w:pPr>
      <w:r>
        <w:rPr>
          <w:rFonts w:hint="eastAsia" w:ascii="仿宋" w:hAnsi="仿宋" w:eastAsia="仿宋" w:cs="宋体"/>
          <w:b/>
          <w:color w:val="000000"/>
          <w:sz w:val="28"/>
          <w:szCs w:val="28"/>
        </w:rPr>
        <w:t>（一）缓考的资格和程序</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严格执行河北体育学院《学业考核管理办法》，对具备缓考资格的学生进行缓考，并填写《河北体育学院学生缓考申请表》（附件</w:t>
      </w:r>
      <w:r>
        <w:rPr>
          <w:rFonts w:ascii="仿宋" w:hAnsi="仿宋" w:eastAsia="仿宋" w:cs="宋体"/>
          <w:color w:val="000000"/>
          <w:sz w:val="28"/>
          <w:szCs w:val="28"/>
        </w:rPr>
        <w:t>1</w:t>
      </w:r>
      <w:r>
        <w:rPr>
          <w:rFonts w:hint="eastAsia" w:ascii="仿宋" w:hAnsi="仿宋" w:eastAsia="仿宋" w:cs="宋体"/>
          <w:color w:val="000000"/>
          <w:sz w:val="28"/>
          <w:szCs w:val="28"/>
        </w:rPr>
        <w:t>）。经任课教师、辅导员同意，由系审核盖章，将申请表连同相关证明材料送至教学质量科审核备案。</w:t>
      </w:r>
    </w:p>
    <w:p>
      <w:pPr>
        <w:ind w:left="286" w:leftChars="136" w:firstLine="281" w:firstLineChars="100"/>
        <w:rPr>
          <w:rFonts w:ascii="仿宋" w:hAnsi="仿宋" w:eastAsia="仿宋" w:cs="宋体"/>
          <w:color w:val="000000"/>
          <w:sz w:val="28"/>
          <w:szCs w:val="28"/>
        </w:rPr>
      </w:pPr>
      <w:r>
        <w:rPr>
          <w:rFonts w:hint="eastAsia" w:ascii="仿宋" w:hAnsi="仿宋" w:eastAsia="仿宋" w:cs="宋体"/>
          <w:b/>
          <w:color w:val="000000"/>
          <w:sz w:val="28"/>
          <w:szCs w:val="28"/>
        </w:rPr>
        <w:t>（二）补考的资格和程序</w:t>
      </w:r>
    </w:p>
    <w:p>
      <w:pPr>
        <w:ind w:left="533" w:leftChars="254"/>
        <w:rPr>
          <w:rFonts w:ascii="仿宋" w:hAnsi="仿宋" w:eastAsia="仿宋" w:cs="宋体"/>
          <w:color w:val="000000"/>
          <w:sz w:val="28"/>
          <w:szCs w:val="28"/>
        </w:rPr>
      </w:pPr>
      <w:r>
        <w:rPr>
          <w:rFonts w:ascii="仿宋" w:hAnsi="仿宋" w:eastAsia="仿宋" w:cs="宋体"/>
          <w:color w:val="000000"/>
          <w:sz w:val="28"/>
          <w:szCs w:val="28"/>
        </w:rPr>
        <w:t>1</w:t>
      </w:r>
      <w:r>
        <w:rPr>
          <w:rFonts w:hint="eastAsia" w:ascii="仿宋" w:hAnsi="仿宋" w:eastAsia="仿宋" w:cs="宋体"/>
          <w:color w:val="000000"/>
          <w:sz w:val="28"/>
          <w:szCs w:val="28"/>
        </w:rPr>
        <w:t>．补考的资格</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考试不及格的学生可参加一次补考，补考后仍不及格者，需要进行课程重修；考试中出现作弊、违反考试纪律的学生，并且被我院教务处通报的，一般不予补考。</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2</w:t>
      </w:r>
      <w:r>
        <w:rPr>
          <w:rFonts w:hint="eastAsia" w:ascii="仿宋" w:hAnsi="仿宋" w:eastAsia="仿宋" w:cs="宋体"/>
          <w:color w:val="000000"/>
          <w:sz w:val="28"/>
          <w:szCs w:val="28"/>
        </w:rPr>
        <w:t>．补考的程序</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根据学院相关安排进行补考考试。</w:t>
      </w:r>
    </w:p>
    <w:p>
      <w:pPr>
        <w:ind w:firstLine="562" w:firstLineChars="200"/>
        <w:rPr>
          <w:rFonts w:ascii="仿宋" w:hAnsi="仿宋" w:eastAsia="仿宋" w:cs="宋体"/>
          <w:b/>
          <w:color w:val="000000"/>
          <w:sz w:val="28"/>
          <w:szCs w:val="28"/>
        </w:rPr>
      </w:pPr>
      <w:r>
        <w:rPr>
          <w:rFonts w:hint="eastAsia" w:ascii="仿宋" w:hAnsi="仿宋" w:eastAsia="仿宋" w:cs="宋体"/>
          <w:b/>
          <w:color w:val="000000"/>
          <w:sz w:val="28"/>
          <w:szCs w:val="28"/>
        </w:rPr>
        <w:t>（三）缓考、补考的组织</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1</w:t>
      </w:r>
      <w:r>
        <w:rPr>
          <w:rFonts w:hint="eastAsia" w:ascii="仿宋" w:hAnsi="仿宋" w:eastAsia="仿宋" w:cs="宋体"/>
          <w:color w:val="000000"/>
          <w:sz w:val="28"/>
          <w:szCs w:val="28"/>
        </w:rPr>
        <w:t>．执行我院教务处缓考安排。</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2</w:t>
      </w:r>
      <w:r>
        <w:rPr>
          <w:rFonts w:hint="eastAsia" w:ascii="仿宋" w:hAnsi="仿宋" w:eastAsia="仿宋" w:cs="宋体"/>
          <w:color w:val="000000"/>
          <w:sz w:val="28"/>
          <w:szCs w:val="28"/>
        </w:rPr>
        <w:t>．根据我院补考安排，进行系补考安排，并严格执行。</w:t>
      </w:r>
    </w:p>
    <w:p>
      <w:pPr>
        <w:ind w:firstLine="562" w:firstLineChars="200"/>
        <w:rPr>
          <w:rFonts w:ascii="仿宋" w:hAnsi="仿宋" w:eastAsia="仿宋" w:cs="宋体"/>
          <w:b/>
          <w:color w:val="000000"/>
          <w:sz w:val="28"/>
          <w:szCs w:val="28"/>
        </w:rPr>
      </w:pPr>
      <w:r>
        <w:rPr>
          <w:rFonts w:hint="eastAsia" w:ascii="仿宋" w:hAnsi="仿宋" w:eastAsia="仿宋" w:cs="宋体"/>
          <w:b/>
          <w:color w:val="000000"/>
          <w:sz w:val="28"/>
          <w:szCs w:val="28"/>
        </w:rPr>
        <w:t>（四）缓考、补考的成绩登统</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1</w:t>
      </w:r>
      <w:r>
        <w:rPr>
          <w:rFonts w:hint="eastAsia" w:ascii="仿宋" w:hAnsi="仿宋" w:eastAsia="仿宋" w:cs="宋体"/>
          <w:color w:val="000000"/>
          <w:sz w:val="28"/>
          <w:szCs w:val="28"/>
        </w:rPr>
        <w:t>．缓考成绩按实际成绩登统，并在成绩册中注明“缓考”。</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2</w:t>
      </w:r>
      <w:r>
        <w:rPr>
          <w:rFonts w:hint="eastAsia" w:ascii="仿宋" w:hAnsi="仿宋" w:eastAsia="仿宋" w:cs="宋体"/>
          <w:color w:val="000000"/>
          <w:sz w:val="28"/>
          <w:szCs w:val="28"/>
        </w:rPr>
        <w:t>．补考在成绩册中注明“补考”，补考成绩在</w:t>
      </w:r>
      <w:r>
        <w:rPr>
          <w:rFonts w:ascii="仿宋" w:hAnsi="仿宋" w:eastAsia="仿宋" w:cs="宋体"/>
          <w:color w:val="000000"/>
          <w:sz w:val="28"/>
          <w:szCs w:val="28"/>
        </w:rPr>
        <w:t>60</w:t>
      </w:r>
      <w:r>
        <w:rPr>
          <w:rFonts w:hint="eastAsia" w:ascii="仿宋" w:hAnsi="仿宋" w:eastAsia="仿宋" w:cs="宋体"/>
          <w:color w:val="000000"/>
          <w:sz w:val="28"/>
          <w:szCs w:val="28"/>
        </w:rPr>
        <w:t>分以上（含</w:t>
      </w:r>
      <w:r>
        <w:rPr>
          <w:rFonts w:ascii="仿宋" w:hAnsi="仿宋" w:eastAsia="仿宋" w:cs="宋体"/>
          <w:color w:val="000000"/>
          <w:sz w:val="28"/>
          <w:szCs w:val="28"/>
        </w:rPr>
        <w:t>60</w:t>
      </w:r>
      <w:r>
        <w:rPr>
          <w:rFonts w:hint="eastAsia" w:ascii="仿宋" w:hAnsi="仿宋" w:eastAsia="仿宋" w:cs="宋体"/>
          <w:color w:val="000000"/>
          <w:sz w:val="28"/>
          <w:szCs w:val="28"/>
        </w:rPr>
        <w:t>分）的，按</w:t>
      </w:r>
      <w:r>
        <w:rPr>
          <w:rFonts w:ascii="仿宋" w:hAnsi="仿宋" w:eastAsia="仿宋" w:cs="宋体"/>
          <w:color w:val="000000"/>
          <w:sz w:val="28"/>
          <w:szCs w:val="28"/>
        </w:rPr>
        <w:t>60</w:t>
      </w:r>
      <w:r>
        <w:rPr>
          <w:rFonts w:hint="eastAsia" w:ascii="仿宋" w:hAnsi="仿宋" w:eastAsia="仿宋" w:cs="宋体"/>
          <w:color w:val="000000"/>
          <w:sz w:val="28"/>
          <w:szCs w:val="28"/>
        </w:rPr>
        <w:t>分记载，补考成绩在</w:t>
      </w:r>
      <w:r>
        <w:rPr>
          <w:rFonts w:ascii="仿宋" w:hAnsi="仿宋" w:eastAsia="仿宋" w:cs="宋体"/>
          <w:color w:val="000000"/>
          <w:sz w:val="28"/>
          <w:szCs w:val="28"/>
        </w:rPr>
        <w:t>59</w:t>
      </w:r>
      <w:r>
        <w:rPr>
          <w:rFonts w:hint="eastAsia" w:ascii="仿宋" w:hAnsi="仿宋" w:eastAsia="仿宋" w:cs="宋体"/>
          <w:color w:val="000000"/>
          <w:sz w:val="28"/>
          <w:szCs w:val="28"/>
        </w:rPr>
        <w:t>分以下（含</w:t>
      </w:r>
      <w:r>
        <w:rPr>
          <w:rFonts w:ascii="仿宋" w:hAnsi="仿宋" w:eastAsia="仿宋" w:cs="宋体"/>
          <w:color w:val="000000"/>
          <w:sz w:val="28"/>
          <w:szCs w:val="28"/>
        </w:rPr>
        <w:t>59</w:t>
      </w:r>
      <w:r>
        <w:rPr>
          <w:rFonts w:hint="eastAsia" w:ascii="仿宋" w:hAnsi="仿宋" w:eastAsia="仿宋" w:cs="宋体"/>
          <w:color w:val="000000"/>
          <w:sz w:val="28"/>
          <w:szCs w:val="28"/>
        </w:rPr>
        <w:t>分）的，按补考的实际成绩记载。补考不合格或对所学课程的成绩不满意者，可申请重修，其成绩按考核实际成绩登记，并在成绩册中注明“重修”。</w:t>
      </w:r>
    </w:p>
    <w:p>
      <w:pPr>
        <w:ind w:firstLine="560" w:firstLineChars="200"/>
        <w:rPr>
          <w:rFonts w:ascii="仿宋" w:hAnsi="仿宋" w:eastAsia="仿宋" w:cs="宋体"/>
          <w:color w:val="000000"/>
          <w:sz w:val="28"/>
          <w:szCs w:val="28"/>
        </w:rPr>
      </w:pPr>
      <w:r>
        <w:rPr>
          <w:rFonts w:ascii="仿宋" w:hAnsi="仿宋" w:eastAsia="仿宋" w:cs="宋体"/>
          <w:color w:val="000000"/>
          <w:sz w:val="28"/>
          <w:szCs w:val="28"/>
        </w:rPr>
        <w:t>3</w:t>
      </w:r>
      <w:r>
        <w:rPr>
          <w:rFonts w:hint="eastAsia" w:ascii="仿宋" w:hAnsi="仿宋" w:eastAsia="仿宋" w:cs="宋体"/>
          <w:color w:val="000000"/>
          <w:sz w:val="28"/>
          <w:szCs w:val="28"/>
        </w:rPr>
        <w:t>．因考试违纪、作弊、旷考以及其他原因取消考试资格的，在成绩册中注明“取消资格”。取消资格的课程不允许补考，可申请重修。</w:t>
      </w:r>
    </w:p>
    <w:p/>
    <w:p/>
    <w:p/>
    <w:p/>
    <w:p/>
    <w:p/>
    <w:p/>
    <w:p/>
    <w:p/>
    <w:p/>
    <w:p/>
    <w:p/>
    <w:p/>
    <w:p/>
    <w:p/>
    <w:p/>
    <w:p/>
    <w:p/>
    <w:p/>
    <w:p/>
    <w:p/>
    <w:p/>
    <w:p/>
    <w:p/>
    <w:p/>
    <w:p/>
    <w:p/>
    <w:p/>
    <w:p/>
    <w:p/>
    <w:p/>
    <w:p/>
    <w:p/>
    <w:p/>
    <w:p>
      <w:pPr>
        <w:jc w:val="center"/>
        <w:rPr>
          <w:b/>
          <w:bCs/>
          <w:sz w:val="32"/>
          <w:szCs w:val="32"/>
        </w:rPr>
      </w:pPr>
      <w:r>
        <w:rPr>
          <w:rFonts w:hint="eastAsia"/>
          <w:b/>
          <w:bCs/>
          <w:sz w:val="32"/>
          <w:szCs w:val="32"/>
        </w:rPr>
        <w:t>学校体育系本科毕业论文管理办法</w:t>
      </w:r>
    </w:p>
    <w:p>
      <w:pPr>
        <w:spacing w:line="300" w:lineRule="auto"/>
        <w:ind w:firstLine="719" w:firstLineChars="257"/>
        <w:rPr>
          <w:rFonts w:ascii="宋体"/>
          <w:sz w:val="28"/>
          <w:szCs w:val="28"/>
        </w:rPr>
      </w:pPr>
    </w:p>
    <w:p>
      <w:pPr>
        <w:ind w:firstLine="560" w:firstLineChars="200"/>
        <w:rPr>
          <w:rFonts w:ascii="仿宋" w:hAnsi="仿宋" w:eastAsia="仿宋"/>
          <w:sz w:val="28"/>
          <w:szCs w:val="28"/>
        </w:rPr>
      </w:pPr>
      <w:r>
        <w:rPr>
          <w:rFonts w:hint="eastAsia" w:ascii="仿宋" w:hAnsi="仿宋" w:eastAsia="仿宋"/>
          <w:sz w:val="28"/>
          <w:szCs w:val="28"/>
        </w:rPr>
        <w:t>本科毕业论文是实现本科培养目标要求的一个重要环节，也是对学生实践能力和创新精神进行培养的一个重要阶段。因此，加强本科毕业论文的规范化管理，既是全面提高本科教学质量的要求，也是检验我系教育质量和办学效益的重要依据，具有特殊重要的意义。</w:t>
      </w:r>
    </w:p>
    <w:p>
      <w:pPr>
        <w:ind w:firstLine="560" w:firstLineChars="200"/>
        <w:rPr>
          <w:rFonts w:ascii="仿宋" w:hAnsi="仿宋" w:eastAsia="仿宋"/>
          <w:sz w:val="28"/>
          <w:szCs w:val="28"/>
        </w:rPr>
      </w:pPr>
      <w:r>
        <w:rPr>
          <w:rFonts w:hint="eastAsia" w:ascii="仿宋" w:hAnsi="仿宋" w:eastAsia="仿宋"/>
          <w:sz w:val="28"/>
          <w:szCs w:val="28"/>
        </w:rPr>
        <w:t>按照学院教学计划和《河北体育学院本科生毕业论文（设计）管理规定》，为做好我系本科生毕业论文（设计）管理工作，特制定本办法。</w:t>
      </w:r>
    </w:p>
    <w:p>
      <w:pPr>
        <w:ind w:firstLine="562" w:firstLineChars="200"/>
        <w:jc w:val="left"/>
        <w:rPr>
          <w:rFonts w:ascii="仿宋" w:hAnsi="仿宋" w:eastAsia="仿宋"/>
          <w:b/>
          <w:sz w:val="28"/>
          <w:szCs w:val="28"/>
        </w:rPr>
      </w:pPr>
      <w:r>
        <w:rPr>
          <w:rFonts w:hint="eastAsia" w:ascii="仿宋" w:hAnsi="仿宋" w:eastAsia="仿宋"/>
          <w:b/>
          <w:sz w:val="28"/>
          <w:szCs w:val="28"/>
        </w:rPr>
        <w:t>一、毕业论文（设计）的进程安排</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在第六学期结束前做好毕业论文的准备工作，并向学生公布毕业论文选题方向，供学生选题。系专选教师负责为学生提供选题方向指导，同时联系运动训练系球类专选教师、艺术系健美操专选教师为我系学生提供选题方向指导。</w:t>
      </w:r>
    </w:p>
    <w:p>
      <w:pPr>
        <w:ind w:firstLine="557" w:firstLineChars="199"/>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．第七学期</w:t>
      </w:r>
      <w:r>
        <w:rPr>
          <w:rFonts w:ascii="仿宋" w:hAnsi="仿宋" w:eastAsia="仿宋"/>
          <w:sz w:val="28"/>
          <w:szCs w:val="28"/>
        </w:rPr>
        <w:t>11</w:t>
      </w:r>
      <w:r>
        <w:rPr>
          <w:rFonts w:hint="eastAsia" w:ascii="仿宋" w:hAnsi="仿宋" w:eastAsia="仿宋"/>
          <w:sz w:val="28"/>
          <w:szCs w:val="28"/>
        </w:rPr>
        <w:t>月上旬，召开毕业生年级会议，进行毕业论文选题指导，各专选班任课教师指导学生确定选题方向，由年级辅导员统计上报系教学科备案。</w:t>
      </w:r>
    </w:p>
    <w:p>
      <w:pPr>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1</w:t>
      </w:r>
      <w:r>
        <w:rPr>
          <w:rFonts w:hint="eastAsia" w:ascii="仿宋" w:hAnsi="仿宋" w:eastAsia="仿宋"/>
          <w:sz w:val="28"/>
          <w:szCs w:val="28"/>
        </w:rPr>
        <w:t>）选题必须符合体育教育专业培养目标，满足教学基本要求，体现本专业基本的训练内容，有利于巩固、深化和扩充学生所学知识，能使学生受到全面的锻炼。</w:t>
      </w:r>
    </w:p>
    <w:p>
      <w:pPr>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2</w:t>
      </w:r>
      <w:r>
        <w:rPr>
          <w:rFonts w:hint="eastAsia" w:ascii="仿宋" w:hAnsi="仿宋" w:eastAsia="仿宋"/>
          <w:sz w:val="28"/>
          <w:szCs w:val="28"/>
        </w:rPr>
        <w:t>）选题应力求有益于学生综合运用多学科的理论知识与技能，以培养锻炼学生的综合能力、自学能力、探索钻研能力和独立工作的能力。</w:t>
      </w:r>
    </w:p>
    <w:p>
      <w:pPr>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）选题的深度、广度和难度要适当，内容既要结合实际，有一定的探索性，又要贯彻“少而精”的原则，工作量不宜过大，以保证学生在指导教师的指导下，在规定的时间内，经过努力能够完成。</w:t>
      </w:r>
    </w:p>
    <w:p>
      <w:pPr>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4</w:t>
      </w:r>
      <w:r>
        <w:rPr>
          <w:rFonts w:hint="eastAsia" w:ascii="仿宋" w:hAnsi="仿宋" w:eastAsia="仿宋"/>
          <w:sz w:val="28"/>
          <w:szCs w:val="28"/>
        </w:rPr>
        <w:t>）选题原则上每人一题。特殊情况下可以多人一题，但每个人的论文内容不能相同，并在指导教师指导下独立完成。</w:t>
      </w:r>
    </w:p>
    <w:p>
      <w:pPr>
        <w:ind w:firstLine="560" w:firstLineChars="200"/>
        <w:rPr>
          <w:rFonts w:ascii="仿宋" w:hAnsi="仿宋" w:eastAsia="仿宋"/>
          <w:sz w:val="28"/>
          <w:szCs w:val="28"/>
        </w:rPr>
      </w:pPr>
      <w:r>
        <w:rPr>
          <w:rFonts w:hint="eastAsia" w:ascii="仿宋" w:hAnsi="仿宋" w:eastAsia="仿宋"/>
          <w:sz w:val="28"/>
          <w:szCs w:val="28"/>
        </w:rPr>
        <w:t>选题方向有：</w:t>
      </w:r>
    </w:p>
    <w:p>
      <w:pPr>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1</w:t>
      </w:r>
      <w:r>
        <w:rPr>
          <w:rFonts w:hint="eastAsia" w:ascii="仿宋" w:hAnsi="仿宋" w:eastAsia="仿宋"/>
          <w:sz w:val="28"/>
          <w:szCs w:val="28"/>
        </w:rPr>
        <w:t>）运动项目教学与训练研究方向。</w:t>
      </w:r>
    </w:p>
    <w:p>
      <w:pPr>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2</w:t>
      </w:r>
      <w:r>
        <w:rPr>
          <w:rFonts w:hint="eastAsia" w:ascii="仿宋" w:hAnsi="仿宋" w:eastAsia="仿宋"/>
          <w:sz w:val="28"/>
          <w:szCs w:val="28"/>
        </w:rPr>
        <w:t>）体育理论方向（包括学校体育和社会体育方向）。</w:t>
      </w:r>
    </w:p>
    <w:p>
      <w:pPr>
        <w:ind w:firstLine="560" w:firstLineChars="200"/>
        <w:rPr>
          <w:rFonts w:ascii="仿宋" w:hAnsi="仿宋" w:eastAsia="仿宋"/>
          <w:b/>
          <w:sz w:val="28"/>
          <w:szCs w:val="28"/>
        </w:rPr>
      </w:pPr>
      <w:r>
        <w:rPr>
          <w:rFonts w:ascii="仿宋" w:hAnsi="仿宋" w:eastAsia="仿宋"/>
          <w:sz w:val="28"/>
          <w:szCs w:val="28"/>
        </w:rPr>
        <w:t>3</w:t>
      </w:r>
      <w:r>
        <w:rPr>
          <w:rFonts w:hint="eastAsia" w:ascii="仿宋" w:hAnsi="仿宋" w:eastAsia="仿宋"/>
          <w:sz w:val="28"/>
          <w:szCs w:val="28"/>
        </w:rPr>
        <w:t>．第七学期</w:t>
      </w:r>
      <w:r>
        <w:rPr>
          <w:rFonts w:ascii="仿宋" w:hAnsi="仿宋" w:eastAsia="仿宋"/>
          <w:sz w:val="28"/>
          <w:szCs w:val="28"/>
        </w:rPr>
        <w:t>11</w:t>
      </w:r>
      <w:r>
        <w:rPr>
          <w:rFonts w:hint="eastAsia" w:ascii="仿宋" w:hAnsi="仿宋" w:eastAsia="仿宋"/>
          <w:sz w:val="28"/>
          <w:szCs w:val="28"/>
        </w:rPr>
        <w:t>月中旬，确定毕业论文研究方向。系组织学生安排师生见面，布置工作计划，并上报教务处备案。</w:t>
      </w:r>
    </w:p>
    <w:p>
      <w:pPr>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1</w:t>
      </w:r>
      <w:r>
        <w:rPr>
          <w:rFonts w:hint="eastAsia" w:ascii="仿宋" w:hAnsi="仿宋" w:eastAsia="仿宋"/>
          <w:sz w:val="28"/>
          <w:szCs w:val="28"/>
        </w:rPr>
        <w:t>）毕业论文实行指导教师负责制，每个指导教师应对整个毕业论文写作过程全面负责。每位导师指导学生一般不超过</w:t>
      </w:r>
      <w:r>
        <w:rPr>
          <w:rFonts w:ascii="仿宋" w:hAnsi="仿宋" w:eastAsia="仿宋"/>
          <w:sz w:val="28"/>
          <w:szCs w:val="28"/>
        </w:rPr>
        <w:t>10</w:t>
      </w:r>
      <w:r>
        <w:rPr>
          <w:rFonts w:hint="eastAsia" w:ascii="仿宋" w:hAnsi="仿宋" w:eastAsia="仿宋"/>
          <w:sz w:val="28"/>
          <w:szCs w:val="28"/>
        </w:rPr>
        <w:t>名。</w:t>
      </w:r>
    </w:p>
    <w:p>
      <w:pPr>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2</w:t>
      </w:r>
      <w:r>
        <w:rPr>
          <w:rFonts w:hint="eastAsia" w:ascii="仿宋" w:hAnsi="仿宋" w:eastAsia="仿宋"/>
          <w:sz w:val="28"/>
          <w:szCs w:val="28"/>
        </w:rPr>
        <w:t>）指导教师必须具有讲师及其以上职称；指导教师应具有从事研究工作的经验，具有与选题有关范围内较全面的知识，教风严谨、业务水平高、责任心强，能够做到为人师表、教书育人、严格要求学生。</w:t>
      </w:r>
    </w:p>
    <w:p>
      <w:pPr>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）指导教师负责指导学生进行开题报告、调查研究、文献查阅、论文撰写、答辩等各项工作。指导教师必须在学生答辩前审查完毕业论文，并认真填写毕业论文考核评语。</w:t>
      </w:r>
    </w:p>
    <w:p>
      <w:pPr>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4</w:t>
      </w:r>
      <w:r>
        <w:rPr>
          <w:rFonts w:hint="eastAsia" w:ascii="仿宋" w:hAnsi="仿宋" w:eastAsia="仿宋"/>
          <w:sz w:val="28"/>
          <w:szCs w:val="28"/>
        </w:rPr>
        <w:t>）指导教师因事或因病请假，应事先向学生布置好任务或委托他人代为指导。请假超过四周者，应及时调整指导教师。</w:t>
      </w:r>
    </w:p>
    <w:p>
      <w:pPr>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．第七学期</w:t>
      </w:r>
      <w:r>
        <w:rPr>
          <w:rFonts w:ascii="仿宋" w:hAnsi="仿宋" w:eastAsia="仿宋"/>
          <w:sz w:val="28"/>
          <w:szCs w:val="28"/>
        </w:rPr>
        <w:t>12</w:t>
      </w:r>
      <w:r>
        <w:rPr>
          <w:rFonts w:hint="eastAsia" w:ascii="仿宋" w:hAnsi="仿宋" w:eastAsia="仿宋"/>
          <w:sz w:val="28"/>
          <w:szCs w:val="28"/>
        </w:rPr>
        <w:t>月末，完成毕业论文的选题指导工作。各教研室组织毕业生进行论文开题，指导教师正式下达《河北体育学院毕业论文（设计）任务书》。系教学科收齐和整理开题报告，统计毕业生选题和指导教师情况，并上报教务处备案。</w:t>
      </w:r>
    </w:p>
    <w:p>
      <w:pPr>
        <w:rPr>
          <w:rFonts w:ascii="仿宋" w:hAnsi="仿宋" w:eastAsia="仿宋"/>
          <w:b/>
          <w:sz w:val="28"/>
          <w:szCs w:val="28"/>
        </w:rPr>
      </w:pPr>
      <w:r>
        <w:rPr>
          <w:rFonts w:ascii="仿宋" w:hAnsi="仿宋" w:eastAsia="仿宋"/>
          <w:sz w:val="28"/>
          <w:szCs w:val="28"/>
        </w:rPr>
        <w:t xml:space="preserve">    5</w:t>
      </w:r>
      <w:r>
        <w:rPr>
          <w:rFonts w:hint="eastAsia" w:ascii="仿宋" w:hAnsi="仿宋" w:eastAsia="仿宋"/>
          <w:sz w:val="28"/>
          <w:szCs w:val="28"/>
        </w:rPr>
        <w:t>．第八学期</w:t>
      </w:r>
      <w:r>
        <w:rPr>
          <w:rFonts w:ascii="仿宋" w:hAnsi="仿宋" w:eastAsia="仿宋"/>
          <w:sz w:val="28"/>
          <w:szCs w:val="28"/>
        </w:rPr>
        <w:t>3</w:t>
      </w:r>
      <w:r>
        <w:rPr>
          <w:rFonts w:hint="eastAsia" w:ascii="仿宋" w:hAnsi="仿宋" w:eastAsia="仿宋"/>
          <w:sz w:val="28"/>
          <w:szCs w:val="28"/>
        </w:rPr>
        <w:t>月，组织毕业论文中期检查。</w:t>
      </w:r>
    </w:p>
    <w:p>
      <w:pPr>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1</w:t>
      </w:r>
      <w:r>
        <w:rPr>
          <w:rFonts w:hint="eastAsia" w:ascii="仿宋" w:hAnsi="仿宋" w:eastAsia="仿宋"/>
          <w:sz w:val="28"/>
          <w:szCs w:val="28"/>
        </w:rPr>
        <w:t>）为了保证和提高本科生毕业论文的质量，督促指导教师真正做好本科生毕业论文的指导工作，本科生在完成毕业论文过程中，系部将进行毕业论文的中期检查。</w:t>
      </w:r>
    </w:p>
    <w:p>
      <w:pPr>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2</w:t>
      </w:r>
      <w:r>
        <w:rPr>
          <w:rFonts w:hint="eastAsia" w:ascii="仿宋" w:hAnsi="仿宋" w:eastAsia="仿宋"/>
          <w:sz w:val="28"/>
          <w:szCs w:val="28"/>
        </w:rPr>
        <w:t>）本科生毕业论文中期检查工作，重点审阅本科生毕业论文科研计划的执行情况、论文写作进展情况，了解完成论文过程中的实验或调查情况以及存在的困难和问题。</w:t>
      </w:r>
    </w:p>
    <w:p>
      <w:pPr>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）中期检查重点加强指导教师对学生论文指导过程的检查，在研究过程中，指导教师的指导记录一般不少于</w:t>
      </w:r>
      <w:r>
        <w:rPr>
          <w:rFonts w:ascii="仿宋" w:hAnsi="仿宋" w:eastAsia="仿宋"/>
          <w:sz w:val="28"/>
          <w:szCs w:val="28"/>
        </w:rPr>
        <w:t>6</w:t>
      </w:r>
      <w:r>
        <w:rPr>
          <w:rFonts w:hint="eastAsia" w:ascii="仿宋" w:hAnsi="仿宋" w:eastAsia="仿宋"/>
          <w:sz w:val="28"/>
          <w:szCs w:val="28"/>
        </w:rPr>
        <w:t>次。</w:t>
      </w:r>
    </w:p>
    <w:p>
      <w:pPr>
        <w:ind w:firstLine="596" w:firstLineChars="213"/>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4</w:t>
      </w:r>
      <w:r>
        <w:rPr>
          <w:rFonts w:hint="eastAsia" w:ascii="仿宋" w:hAnsi="仿宋" w:eastAsia="仿宋"/>
          <w:sz w:val="28"/>
          <w:szCs w:val="28"/>
        </w:rPr>
        <w:t>）中期检查的方式主要以学生上交调查问卷、实验方案、论文初稿等方式进行。存在严重问题的要及时进行反馈，并给予指导和帮助。</w:t>
      </w:r>
    </w:p>
    <w:p>
      <w:pPr>
        <w:ind w:left="562" w:leftChars="1" w:hanging="560" w:hanging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5</w:t>
      </w:r>
      <w:r>
        <w:rPr>
          <w:rFonts w:hint="eastAsia" w:ascii="仿宋" w:hAnsi="仿宋" w:eastAsia="仿宋"/>
          <w:sz w:val="28"/>
          <w:szCs w:val="28"/>
        </w:rPr>
        <w:t>）第八学期</w:t>
      </w:r>
      <w:r>
        <w:rPr>
          <w:rFonts w:ascii="仿宋" w:hAnsi="仿宋" w:eastAsia="仿宋"/>
          <w:sz w:val="28"/>
          <w:szCs w:val="28"/>
        </w:rPr>
        <w:t>4</w:t>
      </w:r>
      <w:r>
        <w:rPr>
          <w:rFonts w:hint="eastAsia" w:ascii="仿宋" w:hAnsi="仿宋" w:eastAsia="仿宋"/>
          <w:sz w:val="28"/>
          <w:szCs w:val="28"/>
        </w:rPr>
        <w:t>月，完成毕业论文终稿，交指导教师评阅。</w:t>
      </w:r>
    </w:p>
    <w:p>
      <w:pPr>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6</w:t>
      </w:r>
      <w:r>
        <w:rPr>
          <w:rFonts w:hint="eastAsia" w:ascii="仿宋" w:hAnsi="仿宋" w:eastAsia="仿宋"/>
          <w:sz w:val="28"/>
          <w:szCs w:val="28"/>
        </w:rPr>
        <w:t>）第八学期</w:t>
      </w:r>
      <w:r>
        <w:rPr>
          <w:rFonts w:ascii="仿宋" w:hAnsi="仿宋" w:eastAsia="仿宋"/>
          <w:sz w:val="28"/>
          <w:szCs w:val="28"/>
        </w:rPr>
        <w:t>5</w:t>
      </w:r>
      <w:r>
        <w:rPr>
          <w:rFonts w:hint="eastAsia" w:ascii="仿宋" w:hAnsi="仿宋" w:eastAsia="仿宋"/>
          <w:sz w:val="28"/>
          <w:szCs w:val="28"/>
        </w:rPr>
        <w:t>月，成立系答辩委员会和答辩小组，组织评阅教师进行评阅。组织学生进行论文答辩工作，确定毕业论文成绩，推荐优秀毕业论文。以上工作原则上在</w:t>
      </w:r>
      <w:r>
        <w:rPr>
          <w:rFonts w:ascii="仿宋" w:hAnsi="仿宋" w:eastAsia="仿宋"/>
          <w:sz w:val="28"/>
          <w:szCs w:val="28"/>
        </w:rPr>
        <w:t>5</w:t>
      </w:r>
      <w:r>
        <w:rPr>
          <w:rFonts w:hint="eastAsia" w:ascii="仿宋" w:hAnsi="仿宋" w:eastAsia="仿宋"/>
          <w:sz w:val="28"/>
          <w:szCs w:val="28"/>
        </w:rPr>
        <w:t>月</w:t>
      </w:r>
      <w:r>
        <w:rPr>
          <w:rFonts w:ascii="仿宋" w:hAnsi="仿宋" w:eastAsia="仿宋"/>
          <w:sz w:val="28"/>
          <w:szCs w:val="28"/>
        </w:rPr>
        <w:t>20</w:t>
      </w:r>
      <w:r>
        <w:rPr>
          <w:rFonts w:hint="eastAsia" w:ascii="仿宋" w:hAnsi="仿宋" w:eastAsia="仿宋"/>
          <w:sz w:val="28"/>
          <w:szCs w:val="28"/>
        </w:rPr>
        <w:t>日之前完成。</w:t>
      </w:r>
    </w:p>
    <w:p>
      <w:pPr>
        <w:ind w:left="1"/>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7</w:t>
      </w:r>
      <w:r>
        <w:rPr>
          <w:rFonts w:hint="eastAsia" w:ascii="仿宋" w:hAnsi="仿宋" w:eastAsia="仿宋"/>
          <w:sz w:val="28"/>
          <w:szCs w:val="28"/>
        </w:rPr>
        <w:t>）第八学期</w:t>
      </w:r>
      <w:r>
        <w:rPr>
          <w:rFonts w:ascii="仿宋" w:hAnsi="仿宋" w:eastAsia="仿宋"/>
          <w:sz w:val="28"/>
          <w:szCs w:val="28"/>
        </w:rPr>
        <w:t>6</w:t>
      </w:r>
      <w:r>
        <w:rPr>
          <w:rFonts w:hint="eastAsia" w:ascii="仿宋" w:hAnsi="仿宋" w:eastAsia="仿宋"/>
          <w:sz w:val="28"/>
          <w:szCs w:val="28"/>
        </w:rPr>
        <w:t>月，完成论文和各种材料的整理、归档，进行毕业论文工作的总结。</w:t>
      </w:r>
    </w:p>
    <w:p>
      <w:pPr>
        <w:ind w:firstLine="562" w:firstLineChars="200"/>
        <w:rPr>
          <w:rFonts w:ascii="仿宋" w:hAnsi="仿宋" w:eastAsia="仿宋"/>
          <w:b/>
          <w:sz w:val="28"/>
          <w:szCs w:val="28"/>
        </w:rPr>
      </w:pPr>
      <w:r>
        <w:rPr>
          <w:rFonts w:hint="eastAsia" w:ascii="仿宋" w:hAnsi="仿宋" w:eastAsia="仿宋"/>
          <w:b/>
          <w:sz w:val="28"/>
          <w:szCs w:val="28"/>
        </w:rPr>
        <w:t>二、指导教师的职责与任务</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．指导教师必须有论文指导的工作计划安排，对每个学生的开题报告要有指导和修改。</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．教师指导与学生撰写必须按学院对毕业论文的要求进行。论文成果上交必须是较规范的打印件。有关文章的结构、格式、封面等规范要求，系里不再下发。</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．对于不能按计划、按规定时间完成任务的同学和指导教师有责任向系里进行通报，对于缺课多者或不参与指导的学生，指导教师有权给与不及格。</w:t>
      </w:r>
    </w:p>
    <w:p>
      <w:pPr>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．指导教师要严格统计学生的出勤率，凡不按计划和规定时间参加的学生应给与旷课处理。</w:t>
      </w:r>
    </w:p>
    <w:p>
      <w:pPr>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．论文结束后，指导教师须向系教学科上交完整材料</w:t>
      </w:r>
    </w:p>
    <w:p>
      <w:pPr>
        <w:ind w:firstLine="562" w:firstLineChars="200"/>
        <w:rPr>
          <w:rFonts w:ascii="仿宋" w:hAnsi="仿宋" w:eastAsia="仿宋"/>
          <w:b/>
          <w:sz w:val="28"/>
          <w:szCs w:val="28"/>
        </w:rPr>
      </w:pPr>
      <w:r>
        <w:rPr>
          <w:rFonts w:hint="eastAsia" w:ascii="仿宋" w:hAnsi="仿宋" w:eastAsia="仿宋"/>
          <w:b/>
          <w:sz w:val="28"/>
          <w:szCs w:val="28"/>
        </w:rPr>
        <w:t>三、加强论文指导工作管理和成绩评定的办法</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．毕业论文（设计）的成绩，由指导教师的评分、评阅教师的评分和答辩小组的评分三部分组成，采用百分制。指导教师的评分、评阅教师的评分和答辩小组的评分分别占总成绩的</w:t>
      </w:r>
      <w:r>
        <w:rPr>
          <w:rFonts w:ascii="仿宋" w:hAnsi="仿宋" w:eastAsia="仿宋"/>
          <w:sz w:val="28"/>
          <w:szCs w:val="28"/>
        </w:rPr>
        <w:t>40%</w:t>
      </w:r>
      <w:r>
        <w:rPr>
          <w:rFonts w:hint="eastAsia" w:ascii="仿宋" w:hAnsi="仿宋" w:eastAsia="仿宋"/>
          <w:sz w:val="28"/>
          <w:szCs w:val="28"/>
        </w:rPr>
        <w:t>、</w:t>
      </w:r>
      <w:r>
        <w:rPr>
          <w:rFonts w:ascii="仿宋" w:hAnsi="仿宋" w:eastAsia="仿宋"/>
          <w:sz w:val="28"/>
          <w:szCs w:val="28"/>
        </w:rPr>
        <w:t>20%</w:t>
      </w:r>
      <w:r>
        <w:rPr>
          <w:rFonts w:hint="eastAsia" w:ascii="仿宋" w:hAnsi="仿宋" w:eastAsia="仿宋"/>
          <w:sz w:val="28"/>
          <w:szCs w:val="28"/>
        </w:rPr>
        <w:t>、</w:t>
      </w:r>
      <w:r>
        <w:rPr>
          <w:rFonts w:ascii="仿宋" w:hAnsi="仿宋" w:eastAsia="仿宋"/>
          <w:sz w:val="28"/>
          <w:szCs w:val="28"/>
        </w:rPr>
        <w:t>40%</w:t>
      </w:r>
      <w:r>
        <w:rPr>
          <w:rFonts w:hint="eastAsia" w:ascii="仿宋" w:hAnsi="仿宋" w:eastAsia="仿宋"/>
          <w:sz w:val="28"/>
          <w:szCs w:val="28"/>
        </w:rPr>
        <w:t>。</w:t>
      </w:r>
    </w:p>
    <w:p>
      <w:pPr>
        <w:ind w:firstLine="630" w:firstLineChars="225"/>
        <w:rPr>
          <w:rFonts w:ascii="仿宋" w:hAnsi="仿宋" w:eastAsia="仿宋"/>
          <w:b/>
          <w:sz w:val="28"/>
          <w:szCs w:val="28"/>
        </w:rPr>
      </w:pPr>
      <w:r>
        <w:rPr>
          <w:rFonts w:ascii="仿宋" w:hAnsi="仿宋" w:eastAsia="仿宋"/>
          <w:sz w:val="28"/>
          <w:szCs w:val="28"/>
        </w:rPr>
        <w:t>2</w:t>
      </w:r>
      <w:r>
        <w:rPr>
          <w:rFonts w:hint="eastAsia" w:ascii="仿宋" w:hAnsi="仿宋" w:eastAsia="仿宋"/>
          <w:sz w:val="28"/>
          <w:szCs w:val="28"/>
        </w:rPr>
        <w:t>．在毕业论文写作工作结束前，教研室组织指导教师组成答辩组，及时做好毕业论文的评阅、答辩、成绩评定和优秀论文评选等工作。为了促进指导教师与学生的交流，提高论文指导工作质量，指导教师对于学生毕业论文的最后成绩的确定，可由开题情况、平时指导情况、论文成绩三部分组成，所占比例可掌握在</w:t>
      </w:r>
      <w:r>
        <w:rPr>
          <w:rFonts w:ascii="仿宋" w:hAnsi="仿宋" w:eastAsia="仿宋"/>
          <w:sz w:val="28"/>
          <w:szCs w:val="28"/>
        </w:rPr>
        <w:t>20%</w:t>
      </w:r>
      <w:r>
        <w:rPr>
          <w:rFonts w:hint="eastAsia" w:ascii="仿宋" w:hAnsi="仿宋" w:eastAsia="仿宋"/>
          <w:sz w:val="28"/>
          <w:szCs w:val="28"/>
        </w:rPr>
        <w:t>、</w:t>
      </w:r>
      <w:r>
        <w:rPr>
          <w:rFonts w:ascii="仿宋" w:hAnsi="仿宋" w:eastAsia="仿宋"/>
          <w:sz w:val="28"/>
          <w:szCs w:val="28"/>
        </w:rPr>
        <w:t>20%</w:t>
      </w:r>
      <w:r>
        <w:rPr>
          <w:rFonts w:hint="eastAsia" w:ascii="仿宋" w:hAnsi="仿宋" w:eastAsia="仿宋"/>
          <w:sz w:val="28"/>
          <w:szCs w:val="28"/>
        </w:rPr>
        <w:t>、</w:t>
      </w:r>
      <w:r>
        <w:rPr>
          <w:rFonts w:ascii="仿宋" w:hAnsi="仿宋" w:eastAsia="仿宋"/>
          <w:sz w:val="28"/>
          <w:szCs w:val="28"/>
        </w:rPr>
        <w:t>60%</w:t>
      </w:r>
      <w:r>
        <w:rPr>
          <w:rFonts w:hint="eastAsia" w:ascii="仿宋" w:hAnsi="仿宋" w:eastAsia="仿宋"/>
          <w:sz w:val="28"/>
          <w:szCs w:val="28"/>
        </w:rPr>
        <w:t>左右。对于缺课多者或不参与指导的学生（参与论文指导少于</w:t>
      </w:r>
      <w:r>
        <w:rPr>
          <w:rFonts w:ascii="仿宋" w:hAnsi="仿宋" w:eastAsia="仿宋"/>
          <w:sz w:val="28"/>
          <w:szCs w:val="28"/>
        </w:rPr>
        <w:t>6</w:t>
      </w:r>
      <w:r>
        <w:rPr>
          <w:rFonts w:hint="eastAsia" w:ascii="仿宋" w:hAnsi="仿宋" w:eastAsia="仿宋"/>
          <w:sz w:val="28"/>
          <w:szCs w:val="28"/>
        </w:rPr>
        <w:t>次），指导教师有权不同意其参加答辩。按照《河北体育学院本科生毕业论文（设计）管理规定》，该学生毕业论文成绩不及格。</w:t>
      </w:r>
    </w:p>
    <w:p>
      <w:pPr>
        <w:ind w:left="1"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指导教师必须履行论文指导工作职责，认真负责，努力提高学生解决实际问题的能力，使其树立良好的学习和工作态度。对于在论文指导工作中，态度不认真、工作质量差的教师，要在系教师大会上进行批评，取消其论文指导资格，造成严重后果的，按学院相关规定执行。</w:t>
      </w:r>
    </w:p>
    <w:p>
      <w:pPr>
        <w:ind w:left="1" w:firstLine="560" w:firstLineChars="200"/>
        <w:rPr>
          <w:rFonts w:ascii="仿宋" w:hAnsi="仿宋" w:eastAsia="仿宋"/>
          <w:sz w:val="28"/>
          <w:szCs w:val="28"/>
        </w:rPr>
      </w:pPr>
    </w:p>
    <w:p/>
    <w:p/>
    <w:p/>
    <w:p/>
    <w:p/>
    <w:p/>
    <w:p/>
    <w:p/>
    <w:p/>
    <w:p/>
    <w:p/>
    <w:p/>
    <w:p/>
    <w:p/>
    <w:p/>
    <w:p/>
    <w:p/>
    <w:p/>
    <w:p/>
    <w:p/>
    <w:p/>
    <w:p/>
    <w:p/>
    <w:p/>
    <w:p/>
    <w:p/>
    <w:p/>
    <w:p/>
    <w:p>
      <w:pPr>
        <w:jc w:val="center"/>
        <w:rPr>
          <w:b/>
          <w:sz w:val="32"/>
          <w:szCs w:val="32"/>
        </w:rPr>
      </w:pPr>
      <w:r>
        <w:rPr>
          <w:rFonts w:hint="eastAsia"/>
          <w:b/>
          <w:sz w:val="32"/>
          <w:szCs w:val="32"/>
        </w:rPr>
        <w:t>学校体育系关于加强教学质量监控体系的实施办法</w:t>
      </w:r>
    </w:p>
    <w:p/>
    <w:p>
      <w:pPr>
        <w:ind w:firstLine="560" w:firstLineChars="200"/>
        <w:rPr>
          <w:rFonts w:ascii="仿宋" w:hAnsi="仿宋" w:eastAsia="仿宋"/>
          <w:sz w:val="28"/>
          <w:szCs w:val="28"/>
        </w:rPr>
      </w:pPr>
      <w:r>
        <w:rPr>
          <w:rFonts w:hint="eastAsia" w:ascii="仿宋" w:hAnsi="仿宋" w:eastAsia="仿宋"/>
          <w:sz w:val="28"/>
          <w:szCs w:val="28"/>
        </w:rPr>
        <w:t>教学质量监控是为了全面了解教学情况，及时解决教学工作中存在的问题，是促进教学活动科学化、规范化、制度化的重要措施，是提高教学质量的重要保障。为进一步提高我系教学质量监控工作的实效，结合学院的相关规定，特制定本实施办法。</w:t>
      </w:r>
    </w:p>
    <w:p>
      <w:pPr>
        <w:ind w:firstLine="562" w:firstLineChars="200"/>
        <w:rPr>
          <w:rFonts w:ascii="仿宋" w:hAnsi="仿宋" w:eastAsia="仿宋"/>
          <w:b/>
          <w:sz w:val="28"/>
          <w:szCs w:val="28"/>
        </w:rPr>
      </w:pPr>
      <w:r>
        <w:rPr>
          <w:rFonts w:hint="eastAsia" w:ascii="仿宋" w:hAnsi="仿宋" w:eastAsia="仿宋"/>
          <w:b/>
          <w:sz w:val="28"/>
          <w:szCs w:val="28"/>
        </w:rPr>
        <w:t>一、教学质量监控工作的主要内容</w:t>
      </w:r>
    </w:p>
    <w:p>
      <w:pPr>
        <w:ind w:firstLine="562" w:firstLineChars="200"/>
        <w:rPr>
          <w:rFonts w:ascii="仿宋" w:hAnsi="仿宋" w:eastAsia="仿宋"/>
          <w:b/>
          <w:sz w:val="28"/>
          <w:szCs w:val="28"/>
        </w:rPr>
      </w:pPr>
      <w:r>
        <w:rPr>
          <w:rFonts w:hint="eastAsia" w:ascii="仿宋" w:hAnsi="仿宋" w:eastAsia="仿宋"/>
          <w:b/>
          <w:sz w:val="28"/>
          <w:szCs w:val="28"/>
        </w:rPr>
        <w:t>（一）开学初教学检查</w:t>
      </w:r>
    </w:p>
    <w:p>
      <w:pPr>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每学期开学第一周系教务人员会同系领导和辅导员检查教师上课、学生上课、学生注册、教材发放、教室场馆安排、实习学校的落实等具体情况。对检查中发现的问题及时采取措施或通报有关部门及时解决，确保师生尽快进入正常教学状态，使教学有一个良好的开端。</w:t>
      </w:r>
    </w:p>
    <w:p>
      <w:pPr>
        <w:ind w:firstLine="562" w:firstLineChars="200"/>
        <w:rPr>
          <w:rFonts w:ascii="仿宋" w:hAnsi="仿宋" w:eastAsia="仿宋"/>
          <w:b/>
          <w:sz w:val="28"/>
          <w:szCs w:val="28"/>
        </w:rPr>
      </w:pPr>
      <w:r>
        <w:rPr>
          <w:rFonts w:hint="eastAsia" w:ascii="仿宋" w:hAnsi="仿宋" w:eastAsia="仿宋"/>
          <w:b/>
          <w:sz w:val="28"/>
          <w:szCs w:val="28"/>
        </w:rPr>
        <w:t>（二）学期中教学检查</w:t>
      </w:r>
    </w:p>
    <w:p>
      <w:pPr>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学期中教学检查是教学检查制度中的重要环节，主要检查内容是：任课教师讲课质量测评；教师是否按教学大纲要求组织教学；教学进度是否符合教学日历情况；教风、学风情况；教师、学生对课程设置、课程安排、教学方法、教学条件、教学管理的意见和建议；教研室教学活动和听课制度的执行情况等。学期中教学检查一般通过召开教师和学生座谈会、发放教学调查表、组织听课、查看教学相关材料、检查学生作业等多种方式进行。</w:t>
      </w:r>
    </w:p>
    <w:p>
      <w:pPr>
        <w:ind w:firstLine="562" w:firstLineChars="200"/>
        <w:rPr>
          <w:rFonts w:ascii="仿宋" w:hAnsi="仿宋" w:eastAsia="仿宋"/>
          <w:b/>
          <w:sz w:val="28"/>
          <w:szCs w:val="28"/>
        </w:rPr>
      </w:pPr>
      <w:r>
        <w:rPr>
          <w:rFonts w:hint="eastAsia" w:ascii="仿宋" w:hAnsi="仿宋" w:eastAsia="仿宋"/>
          <w:b/>
          <w:sz w:val="28"/>
          <w:szCs w:val="28"/>
        </w:rPr>
        <w:t>（三）期末教学检查</w:t>
      </w:r>
    </w:p>
    <w:p>
      <w:pPr>
        <w:ind w:firstLine="560" w:firstLineChars="200"/>
        <w:rPr>
          <w:rFonts w:ascii="仿宋" w:hAnsi="仿宋" w:eastAsia="仿宋"/>
          <w:sz w:val="28"/>
          <w:szCs w:val="28"/>
        </w:rPr>
      </w:pPr>
      <w:r>
        <w:rPr>
          <w:rFonts w:hint="eastAsia" w:ascii="仿宋" w:hAnsi="仿宋" w:eastAsia="仿宋"/>
          <w:sz w:val="28"/>
          <w:szCs w:val="28"/>
        </w:rPr>
        <w:t>期末教学检查是对一学期的教学过程、教学质量、教学效果进行总结，主要包括考试的命题、考试、评阅、试卷分析和成绩登记工作。除了对以上工作进行认真检查外，还要及时总结本学期教学管理、教学改革、专业建设取得的成果和存在的问题，研究改进的措施和办法。</w:t>
      </w:r>
    </w:p>
    <w:p>
      <w:pPr>
        <w:ind w:firstLine="562" w:firstLineChars="200"/>
        <w:rPr>
          <w:rFonts w:ascii="仿宋" w:hAnsi="仿宋" w:eastAsia="仿宋"/>
          <w:b/>
          <w:sz w:val="28"/>
          <w:szCs w:val="28"/>
        </w:rPr>
      </w:pPr>
      <w:r>
        <w:rPr>
          <w:rFonts w:hint="eastAsia" w:ascii="仿宋" w:hAnsi="仿宋" w:eastAsia="仿宋"/>
          <w:b/>
          <w:sz w:val="28"/>
          <w:szCs w:val="28"/>
        </w:rPr>
        <w:t>（四）教育实习检查</w:t>
      </w:r>
    </w:p>
    <w:p>
      <w:pPr>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教育实习检查主要是检查实习指导教师对学生的指导情况、学生在实习学校的表现、实习生观摩课的质量、实习生文件的撰写与编制情况。</w:t>
      </w:r>
    </w:p>
    <w:p>
      <w:pPr>
        <w:ind w:firstLine="562" w:firstLineChars="200"/>
        <w:rPr>
          <w:rFonts w:ascii="仿宋" w:hAnsi="仿宋" w:eastAsia="仿宋"/>
          <w:b/>
          <w:sz w:val="28"/>
          <w:szCs w:val="28"/>
        </w:rPr>
      </w:pPr>
      <w:r>
        <w:rPr>
          <w:rFonts w:hint="eastAsia" w:ascii="仿宋" w:hAnsi="仿宋" w:eastAsia="仿宋"/>
          <w:b/>
          <w:sz w:val="28"/>
          <w:szCs w:val="28"/>
        </w:rPr>
        <w:t>（五）毕业论文检查</w:t>
      </w:r>
    </w:p>
    <w:p>
      <w:pPr>
        <w:ind w:firstLine="560" w:firstLineChars="200"/>
        <w:rPr>
          <w:rFonts w:ascii="仿宋" w:hAnsi="仿宋" w:eastAsia="仿宋"/>
          <w:sz w:val="28"/>
          <w:szCs w:val="28"/>
        </w:rPr>
      </w:pPr>
      <w:r>
        <w:rPr>
          <w:rFonts w:hint="eastAsia" w:ascii="仿宋" w:hAnsi="仿宋" w:eastAsia="仿宋"/>
          <w:sz w:val="28"/>
          <w:szCs w:val="28"/>
        </w:rPr>
        <w:t>毕业论文检查主要是检查指导教师和学生是否严格遵守学校和系关于毕业论文工作的要求，检查论文开题论证、研究过程、论文答辩情况，检查选题是否符合规定，检查毕业论文的格式是否规范，检查毕业论文的完成质量。</w:t>
      </w:r>
    </w:p>
    <w:p>
      <w:pPr>
        <w:ind w:firstLine="562" w:firstLineChars="200"/>
        <w:rPr>
          <w:rFonts w:ascii="仿宋" w:hAnsi="仿宋" w:eastAsia="仿宋"/>
          <w:b/>
          <w:sz w:val="28"/>
          <w:szCs w:val="28"/>
        </w:rPr>
      </w:pPr>
      <w:r>
        <w:rPr>
          <w:rFonts w:hint="eastAsia" w:ascii="仿宋" w:hAnsi="仿宋" w:eastAsia="仿宋"/>
          <w:b/>
          <w:sz w:val="28"/>
          <w:szCs w:val="28"/>
        </w:rPr>
        <w:t>二、教学质量监控的保障措施</w:t>
      </w:r>
    </w:p>
    <w:p>
      <w:pPr>
        <w:ind w:firstLine="560" w:firstLineChars="200"/>
        <w:rPr>
          <w:rFonts w:ascii="仿宋" w:hAnsi="仿宋" w:eastAsia="仿宋"/>
          <w:sz w:val="28"/>
          <w:szCs w:val="28"/>
        </w:rPr>
      </w:pPr>
      <w:r>
        <w:rPr>
          <w:rFonts w:hint="eastAsia" w:ascii="仿宋" w:hAnsi="仿宋" w:eastAsia="仿宋"/>
          <w:sz w:val="28"/>
          <w:szCs w:val="28"/>
        </w:rPr>
        <w:t>成立学校体育系教学检查指导小组。系主任任组长，主管副主任任副组长，成员由教学科主任和本系所属教研室主任组成。主要职责和任务：</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．在深入学习学校教学质量监控体系的基础上建立健全本单位质量监控体系。</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．制定本单位教学质量监控的工作计划及具有可操作性的具体实施方案。</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．组织本单位的教学检查、评估、督导等工作。</w:t>
      </w:r>
    </w:p>
    <w:p>
      <w:pPr>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．坚持执行听课制度，并督促、组织实施。</w:t>
      </w:r>
    </w:p>
    <w:p>
      <w:pPr>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．做好专业建设、课程建设、教育实习、毕业论文等人才培养过程中各环节的质量监控工作。</w:t>
      </w:r>
    </w:p>
    <w:p>
      <w:pPr>
        <w:ind w:firstLine="560" w:firstLineChars="200"/>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．组织教师和学生座谈会、问卷调查等。</w:t>
      </w:r>
    </w:p>
    <w:p>
      <w:pPr>
        <w:ind w:firstLine="560" w:firstLineChars="200"/>
        <w:rPr>
          <w:rFonts w:ascii="仿宋" w:hAnsi="仿宋" w:eastAsia="仿宋"/>
          <w:sz w:val="28"/>
          <w:szCs w:val="28"/>
        </w:rPr>
      </w:pPr>
      <w:r>
        <w:rPr>
          <w:rFonts w:ascii="仿宋" w:hAnsi="仿宋" w:eastAsia="仿宋"/>
          <w:sz w:val="28"/>
          <w:szCs w:val="28"/>
        </w:rPr>
        <w:t>7</w:t>
      </w:r>
      <w:r>
        <w:rPr>
          <w:rFonts w:hint="eastAsia" w:ascii="仿宋" w:hAnsi="仿宋" w:eastAsia="仿宋"/>
          <w:sz w:val="28"/>
          <w:szCs w:val="28"/>
        </w:rPr>
        <w:t>．做好各类教学质量监控信息的汇总、统计、分析、备案、总结、上报和反馈等工作。</w:t>
      </w:r>
    </w:p>
    <w:p>
      <w:pPr>
        <w:ind w:firstLine="562" w:firstLineChars="200"/>
        <w:rPr>
          <w:rFonts w:ascii="仿宋" w:hAnsi="仿宋" w:eastAsia="仿宋"/>
          <w:b/>
          <w:sz w:val="28"/>
          <w:szCs w:val="28"/>
        </w:rPr>
      </w:pPr>
      <w:r>
        <w:rPr>
          <w:rFonts w:hint="eastAsia" w:ascii="仿宋" w:hAnsi="仿宋" w:eastAsia="仿宋"/>
          <w:b/>
          <w:sz w:val="28"/>
          <w:szCs w:val="28"/>
        </w:rPr>
        <w:t>三、执行教学监控的保障制度</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．听课制度。坚决执行学校体育系领导听课制度和学校体育系教师听课制度，建立系教学检查指导组、教研室主任和同行相结合的教学评价体系。</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．坚决执行青年教师培养制度。</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．教学交流制度。每学期组织公开课、师范课、观摩课及青年教师教学竞赛等形式的教学交流活动，以促进教学水平的提高和青年教师的成长。</w:t>
      </w:r>
    </w:p>
    <w:p>
      <w:pPr>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教研室教研活动保障。每周一教研室活动要将提高教学质量作为搞好教研室建设的长期内容，及时沟通、反馈教学质量监控中存在的问题，拟订改进提高的措施。督促、检查、组织实施本室教师的教学过程，做好教学文件的存档工作，组织学生考核、成绩上报及试卷分析工作。</w:t>
      </w:r>
    </w:p>
    <w:p>
      <w:pPr>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．建立信息反馈体系。</w:t>
      </w:r>
    </w:p>
    <w:p>
      <w:pPr>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1</w:t>
      </w:r>
      <w:r>
        <w:rPr>
          <w:rFonts w:hint="eastAsia" w:ascii="仿宋" w:hAnsi="仿宋" w:eastAsia="仿宋"/>
          <w:sz w:val="28"/>
          <w:szCs w:val="28"/>
        </w:rPr>
        <w:t>）系教学检查指导组要及时将听评课有关情况和教学当中存在的问题向系教学办、教研室反映。</w:t>
      </w:r>
    </w:p>
    <w:p>
      <w:pPr>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w:t>
      </w:r>
      <w:r>
        <w:rPr>
          <w:rFonts w:ascii="仿宋" w:hAnsi="仿宋" w:eastAsia="仿宋"/>
          <w:sz w:val="28"/>
          <w:szCs w:val="28"/>
        </w:rPr>
        <w:t>2</w:t>
      </w:r>
      <w:r>
        <w:rPr>
          <w:rFonts w:hint="eastAsia" w:ascii="仿宋" w:hAnsi="仿宋" w:eastAsia="仿宋"/>
          <w:sz w:val="28"/>
          <w:szCs w:val="28"/>
        </w:rPr>
        <w:t>）建立学生上课考勤反馈制度。通过检查学生上课情况，为教学管理和学生思想政治工作提供及时的信息。每周一各年级辅导员到系办公室领取和上交本年级学生考勤反馈表。</w:t>
      </w:r>
    </w:p>
    <w:p>
      <w:pPr>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）建立学生评教制度。收集学生评教反馈信息，每学期定期组织学生填写《学校体育系教师课堂教学评价表》，定期组织一次学生座谈会，征求学生对教学管理部门及教师上课情况的意见和建议。</w:t>
      </w:r>
    </w:p>
    <w:p>
      <w:pPr>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4</w:t>
      </w:r>
      <w:r>
        <w:rPr>
          <w:rFonts w:hint="eastAsia" w:ascii="仿宋" w:hAnsi="仿宋" w:eastAsia="仿宋"/>
          <w:sz w:val="28"/>
          <w:szCs w:val="28"/>
        </w:rPr>
        <w:t>）系领导、同行听课反馈意见。每学期定期收集领导、同行、各年级辅导员对教学过程各环节的意见和建议，并填写《学校体育系教师课堂教学评价表》。</w:t>
      </w:r>
    </w:p>
    <w:p>
      <w:pPr>
        <w:ind w:firstLine="562" w:firstLineChars="200"/>
        <w:rPr>
          <w:rFonts w:ascii="仿宋" w:hAnsi="仿宋" w:eastAsia="仿宋"/>
          <w:b/>
          <w:sz w:val="28"/>
          <w:szCs w:val="28"/>
        </w:rPr>
      </w:pPr>
      <w:r>
        <w:rPr>
          <w:rFonts w:hint="eastAsia" w:ascii="仿宋" w:hAnsi="仿宋" w:eastAsia="仿宋"/>
          <w:b/>
          <w:sz w:val="28"/>
          <w:szCs w:val="28"/>
        </w:rPr>
        <w:t>四、加强对反馈信息的研究分析及时解决存在的问题</w:t>
      </w:r>
    </w:p>
    <w:p>
      <w:pPr>
        <w:ind w:firstLine="560" w:firstLineChars="200"/>
        <w:rPr>
          <w:rFonts w:ascii="仿宋" w:hAnsi="仿宋" w:eastAsia="仿宋"/>
          <w:sz w:val="28"/>
          <w:szCs w:val="28"/>
        </w:rPr>
      </w:pPr>
      <w:r>
        <w:rPr>
          <w:rFonts w:hint="eastAsia" w:ascii="仿宋" w:hAnsi="仿宋" w:eastAsia="仿宋"/>
          <w:sz w:val="28"/>
          <w:szCs w:val="28"/>
        </w:rPr>
        <w:t>系教学检查指导组通过与院教学督导组、教研室、教师、学生等方面的积极联系，及时获取教学相关信息，并对信息进行深入研究，</w:t>
      </w:r>
    </w:p>
    <w:p>
      <w:pPr>
        <w:rPr>
          <w:rFonts w:ascii="仿宋" w:hAnsi="仿宋" w:eastAsia="仿宋"/>
          <w:sz w:val="28"/>
          <w:szCs w:val="28"/>
        </w:rPr>
      </w:pPr>
      <w:r>
        <w:rPr>
          <w:rFonts w:hint="eastAsia" w:ascii="仿宋" w:hAnsi="仿宋" w:eastAsia="仿宋"/>
          <w:sz w:val="28"/>
          <w:szCs w:val="28"/>
        </w:rPr>
        <w:t>对所反馈的教学质量信息中存在的问题，系教学检查指导组及时进行核准，按照学院有关规定及时进行处理。对在教学质量监控中学生反馈好、评价高的任课教师，给予表彰。同时将教学质量监控中反馈的意见与教师考核结合起来。</w:t>
      </w:r>
    </w:p>
    <w:p>
      <w:pPr>
        <w:rPr>
          <w:rFonts w:ascii="仿宋" w:hAnsi="仿宋" w:eastAsia="仿宋"/>
          <w:sz w:val="28"/>
          <w:szCs w:val="28"/>
        </w:rPr>
      </w:pPr>
    </w:p>
    <w:p/>
    <w:p/>
    <w:p/>
    <w:p/>
    <w:p/>
    <w:p/>
    <w:p/>
    <w:p/>
    <w:p/>
    <w:p/>
    <w:p/>
    <w:p/>
    <w:p/>
    <w:p/>
    <w:p>
      <w:pPr>
        <w:jc w:val="center"/>
        <w:rPr>
          <w:rFonts w:ascii="宋体"/>
          <w:b/>
          <w:sz w:val="32"/>
          <w:szCs w:val="32"/>
        </w:rPr>
      </w:pPr>
      <w:r>
        <w:rPr>
          <w:rFonts w:hint="eastAsia" w:ascii="宋体" w:hAnsi="宋体"/>
          <w:b/>
          <w:sz w:val="32"/>
          <w:szCs w:val="32"/>
        </w:rPr>
        <w:t>学校体育系关于进一步加强和改进师德师风建设的</w:t>
      </w:r>
    </w:p>
    <w:p>
      <w:pPr>
        <w:jc w:val="center"/>
        <w:rPr>
          <w:rFonts w:ascii="宋体"/>
          <w:b/>
          <w:sz w:val="32"/>
          <w:szCs w:val="32"/>
        </w:rPr>
      </w:pPr>
      <w:r>
        <w:rPr>
          <w:rFonts w:hint="eastAsia" w:ascii="宋体" w:hAnsi="宋体"/>
          <w:b/>
          <w:sz w:val="32"/>
          <w:szCs w:val="32"/>
        </w:rPr>
        <w:t>实施办法</w:t>
      </w:r>
    </w:p>
    <w:p/>
    <w:p>
      <w:pPr>
        <w:ind w:firstLine="560" w:firstLineChars="200"/>
        <w:rPr>
          <w:rFonts w:ascii="仿宋" w:hAnsi="仿宋" w:eastAsia="仿宋"/>
          <w:sz w:val="28"/>
          <w:szCs w:val="28"/>
        </w:rPr>
      </w:pPr>
      <w:r>
        <w:rPr>
          <w:rFonts w:hint="eastAsia" w:ascii="仿宋" w:hAnsi="仿宋" w:eastAsia="仿宋"/>
          <w:sz w:val="28"/>
          <w:szCs w:val="28"/>
        </w:rPr>
        <w:t>为贯彻落实教育部《关于进一步加强和改进师德建设的意见》的文件精神，加强我系教师的职业道德建设和队伍管理，切实推动师德师风建设，不断提高师德师风水平，牢固树立以德立教、为人师表的思想，确保师德师风建设活动取得实际成效，结合我系实际，特制定本实施办法。</w:t>
      </w:r>
    </w:p>
    <w:p>
      <w:pPr>
        <w:ind w:firstLine="562" w:firstLineChars="200"/>
        <w:rPr>
          <w:rFonts w:ascii="仿宋" w:hAnsi="仿宋" w:eastAsia="仿宋"/>
          <w:b/>
          <w:sz w:val="28"/>
          <w:szCs w:val="28"/>
        </w:rPr>
      </w:pPr>
      <w:r>
        <w:rPr>
          <w:rFonts w:hint="eastAsia" w:ascii="仿宋" w:hAnsi="仿宋" w:eastAsia="仿宋"/>
          <w:b/>
          <w:sz w:val="28"/>
          <w:szCs w:val="28"/>
        </w:rPr>
        <w:t>一、指导思想</w:t>
      </w:r>
    </w:p>
    <w:p>
      <w:pPr>
        <w:ind w:firstLine="560" w:firstLineChars="200"/>
        <w:rPr>
          <w:rFonts w:ascii="仿宋" w:hAnsi="仿宋" w:eastAsia="仿宋"/>
          <w:sz w:val="28"/>
          <w:szCs w:val="28"/>
        </w:rPr>
      </w:pPr>
      <w:r>
        <w:rPr>
          <w:rFonts w:hint="eastAsia" w:ascii="仿宋" w:hAnsi="仿宋" w:eastAsia="仿宋"/>
          <w:sz w:val="28"/>
          <w:szCs w:val="28"/>
        </w:rPr>
        <w:t>以党的十八大和十八届三中、四中全会和习近平总书记在全国高校思想政治工作会议上的讲话精神为指导，以“德为人先、学为人师、行为示范”为准则，积极推进教师的素质教育和师德师风教育，通过一系列的师德师风建设活动，规范教师从教行为，增强教师的职业光荣感、历史使命感和社会责任感，形成“讲团结、讲正气、讲发展”的良好氛围，努力铸就一支爱岗敬业、无私奉献、埋头苦干、敢于担当的教师队伍。</w:t>
      </w:r>
    </w:p>
    <w:p>
      <w:pPr>
        <w:ind w:firstLine="562" w:firstLineChars="200"/>
        <w:rPr>
          <w:rFonts w:ascii="仿宋" w:hAnsi="仿宋" w:eastAsia="仿宋"/>
          <w:b/>
          <w:sz w:val="28"/>
          <w:szCs w:val="28"/>
        </w:rPr>
      </w:pPr>
      <w:r>
        <w:rPr>
          <w:rFonts w:hint="eastAsia" w:ascii="仿宋" w:hAnsi="仿宋" w:eastAsia="仿宋"/>
          <w:b/>
          <w:sz w:val="28"/>
          <w:szCs w:val="28"/>
        </w:rPr>
        <w:t>二、目标任务</w:t>
      </w:r>
    </w:p>
    <w:p>
      <w:pPr>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加强师德师风建设，重在建立规范和引导机制，教育和引导广大教职工模范履行岗位职责，自觉加强道德修养和作风建设。以热爱学生、教书育人为核心，以提高教师思想政治素质、职业理想和职业道德水平为重点，全面开展我系的师德师风建设工作。</w:t>
      </w:r>
      <w:r>
        <w:rPr>
          <w:rFonts w:ascii="仿宋" w:hAnsi="仿宋" w:eastAsia="仿宋"/>
          <w:sz w:val="28"/>
          <w:szCs w:val="28"/>
        </w:rPr>
        <w:t xml:space="preserve"> </w:t>
      </w:r>
    </w:p>
    <w:p>
      <w:pPr>
        <w:ind w:firstLine="562" w:firstLineChars="200"/>
        <w:rPr>
          <w:rFonts w:ascii="仿宋" w:hAnsi="仿宋" w:eastAsia="仿宋"/>
          <w:sz w:val="28"/>
          <w:szCs w:val="28"/>
        </w:rPr>
      </w:pPr>
      <w:r>
        <w:rPr>
          <w:rFonts w:hint="eastAsia" w:ascii="仿宋" w:hAnsi="仿宋" w:eastAsia="仿宋"/>
          <w:b/>
          <w:sz w:val="28"/>
          <w:szCs w:val="28"/>
        </w:rPr>
        <w:t>（一）提高教师的思想政治素质</w:t>
      </w:r>
    </w:p>
    <w:p>
      <w:pPr>
        <w:ind w:firstLine="560" w:firstLineChars="200"/>
        <w:rPr>
          <w:rFonts w:ascii="仿宋" w:hAnsi="仿宋" w:eastAsia="仿宋"/>
          <w:sz w:val="28"/>
          <w:szCs w:val="28"/>
        </w:rPr>
      </w:pPr>
      <w:r>
        <w:rPr>
          <w:rFonts w:hint="eastAsia" w:ascii="仿宋" w:hAnsi="仿宋" w:eastAsia="仿宋"/>
          <w:sz w:val="28"/>
          <w:szCs w:val="28"/>
        </w:rPr>
        <w:t>积极引导广大教师认真学习政治理论，树立牢固的世界观、人生观、价值观和荣辱观，坚持课堂讲授有纪律，以良好的政治素质影响和引领学生</w:t>
      </w:r>
    </w:p>
    <w:p>
      <w:pPr>
        <w:ind w:firstLine="562" w:firstLineChars="200"/>
        <w:rPr>
          <w:rFonts w:ascii="仿宋" w:hAnsi="仿宋" w:eastAsia="仿宋"/>
          <w:sz w:val="28"/>
          <w:szCs w:val="28"/>
        </w:rPr>
      </w:pPr>
      <w:r>
        <w:rPr>
          <w:rFonts w:hint="eastAsia" w:ascii="仿宋" w:hAnsi="仿宋" w:eastAsia="仿宋"/>
          <w:b/>
          <w:sz w:val="28"/>
          <w:szCs w:val="28"/>
        </w:rPr>
        <w:t>（二）提高教师的职业道德水平</w:t>
      </w:r>
    </w:p>
    <w:p>
      <w:pPr>
        <w:ind w:firstLine="560" w:firstLineChars="200"/>
        <w:rPr>
          <w:rFonts w:ascii="仿宋" w:hAnsi="仿宋" w:eastAsia="仿宋"/>
          <w:sz w:val="28"/>
          <w:szCs w:val="28"/>
        </w:rPr>
      </w:pPr>
      <w:r>
        <w:rPr>
          <w:rFonts w:hint="eastAsia" w:ascii="仿宋" w:hAnsi="仿宋" w:eastAsia="仿宋"/>
          <w:sz w:val="28"/>
          <w:szCs w:val="28"/>
        </w:rPr>
        <w:t>要求广大教师牢固树立崇高的职业理想和强烈的职业光荣感，严守职业规范，弘扬敬业精神，切实履行教书育人的职责，不断提高教职工职业理想和职业道德水平。</w:t>
      </w:r>
    </w:p>
    <w:p>
      <w:pPr>
        <w:ind w:firstLine="562" w:firstLineChars="200"/>
        <w:rPr>
          <w:rFonts w:ascii="仿宋" w:hAnsi="仿宋" w:eastAsia="仿宋"/>
          <w:sz w:val="28"/>
          <w:szCs w:val="28"/>
        </w:rPr>
      </w:pPr>
      <w:r>
        <w:rPr>
          <w:rFonts w:hint="eastAsia" w:ascii="仿宋" w:hAnsi="仿宋" w:eastAsia="仿宋"/>
          <w:b/>
          <w:sz w:val="28"/>
          <w:szCs w:val="28"/>
        </w:rPr>
        <w:t>（三）积极推进师德师风建设工作的改进创新</w:t>
      </w:r>
    </w:p>
    <w:p>
      <w:pPr>
        <w:ind w:firstLine="560" w:firstLineChars="200"/>
        <w:rPr>
          <w:rFonts w:ascii="仿宋" w:hAnsi="仿宋" w:eastAsia="仿宋"/>
          <w:sz w:val="28"/>
          <w:szCs w:val="28"/>
        </w:rPr>
      </w:pPr>
      <w:r>
        <w:rPr>
          <w:rFonts w:hint="eastAsia" w:ascii="仿宋" w:hAnsi="仿宋" w:eastAsia="仿宋"/>
          <w:sz w:val="28"/>
          <w:szCs w:val="28"/>
        </w:rPr>
        <w:t>师德师风建设是一项长期任务和系统工程，系领导和广大教师都要深入研究新形势下师德师风建设的特点和规律，积极推进观念创新、方法创新和制度创新，着力解决师德师风建设中存在的问题，努力开创师德师风建设的新局面。</w:t>
      </w:r>
    </w:p>
    <w:p>
      <w:pPr>
        <w:ind w:firstLine="562" w:firstLineChars="200"/>
        <w:rPr>
          <w:rFonts w:ascii="仿宋" w:hAnsi="仿宋" w:eastAsia="仿宋"/>
          <w:b/>
          <w:sz w:val="28"/>
          <w:szCs w:val="28"/>
        </w:rPr>
      </w:pPr>
      <w:r>
        <w:rPr>
          <w:rFonts w:hint="eastAsia" w:ascii="仿宋" w:hAnsi="仿宋" w:eastAsia="仿宋"/>
          <w:b/>
          <w:sz w:val="28"/>
          <w:szCs w:val="28"/>
        </w:rPr>
        <w:t>三、具体内容</w:t>
      </w:r>
    </w:p>
    <w:p>
      <w:pPr>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师德师风是教师在从事教育职业劳动的过程中逐步形成的，加强师德师风建设，必须贯穿于教师的各项教育活动之中，按照“学为人师、行为世范”的师徳准则，全面贯彻落实“育人为本、德育为先”的要求，切实做好师德师风建设的各项具体工作。</w:t>
      </w:r>
    </w:p>
    <w:p>
      <w:pPr>
        <w:ind w:firstLine="562" w:firstLineChars="200"/>
        <w:rPr>
          <w:rFonts w:ascii="仿宋" w:hAnsi="仿宋" w:eastAsia="仿宋"/>
          <w:b/>
          <w:sz w:val="28"/>
          <w:szCs w:val="28"/>
        </w:rPr>
      </w:pPr>
      <w:r>
        <w:rPr>
          <w:rFonts w:hint="eastAsia" w:ascii="仿宋" w:hAnsi="仿宋" w:eastAsia="仿宋"/>
          <w:b/>
          <w:sz w:val="28"/>
          <w:szCs w:val="28"/>
        </w:rPr>
        <w:t>（一）确立职业理想</w:t>
      </w:r>
      <w:r>
        <w:rPr>
          <w:rFonts w:ascii="仿宋" w:hAnsi="仿宋" w:eastAsia="仿宋"/>
          <w:b/>
          <w:sz w:val="28"/>
          <w:szCs w:val="28"/>
        </w:rPr>
        <w:t xml:space="preserve"> </w:t>
      </w:r>
      <w:r>
        <w:rPr>
          <w:rFonts w:hint="eastAsia" w:ascii="仿宋" w:hAnsi="仿宋" w:eastAsia="仿宋"/>
          <w:b/>
          <w:sz w:val="28"/>
          <w:szCs w:val="28"/>
        </w:rPr>
        <w:t>强化职业责任</w:t>
      </w:r>
    </w:p>
    <w:p>
      <w:pPr>
        <w:ind w:firstLine="560" w:firstLineChars="200"/>
        <w:rPr>
          <w:rFonts w:ascii="仿宋" w:hAnsi="仿宋" w:eastAsia="仿宋"/>
          <w:sz w:val="28"/>
          <w:szCs w:val="28"/>
        </w:rPr>
      </w:pPr>
      <w:r>
        <w:rPr>
          <w:rFonts w:hint="eastAsia" w:ascii="仿宋" w:hAnsi="仿宋" w:eastAsia="仿宋"/>
          <w:sz w:val="28"/>
          <w:szCs w:val="28"/>
        </w:rPr>
        <w:t>教师工作平凡中蕴含着伟大，辛苦中潜存着欢乐。要把教师职业作为神圣的事业去追求，既要在确定职业时处理好职业定位与个人才能的关系，建立起只要勇于实践，勤于积累，通过辛勤劳动定会成为合格教师的信心，还要树立正确的苦干精神，在实践中追求成就。作为教师，首先应对职业责任在思想上承认和自觉认同，把它转化为认真履行的道德义务，落实到教师的全部实际行动中，真正做到热爱学生，对学生全面负责，坚持把热爱学生和对学生负责看作教师的责任，坚持教育对学生负责、对家长负责、对社会负责和对事业负责的一致性原则。</w:t>
      </w:r>
    </w:p>
    <w:p>
      <w:pPr>
        <w:ind w:firstLine="562" w:firstLineChars="200"/>
        <w:rPr>
          <w:rFonts w:ascii="仿宋" w:hAnsi="仿宋" w:eastAsia="仿宋"/>
          <w:b/>
          <w:sz w:val="28"/>
          <w:szCs w:val="28"/>
        </w:rPr>
      </w:pPr>
      <w:r>
        <w:rPr>
          <w:rFonts w:hint="eastAsia" w:ascii="仿宋" w:hAnsi="仿宋" w:eastAsia="仿宋"/>
          <w:b/>
          <w:sz w:val="28"/>
          <w:szCs w:val="28"/>
        </w:rPr>
        <w:t>（二）师德修养</w:t>
      </w:r>
      <w:r>
        <w:rPr>
          <w:rFonts w:ascii="仿宋" w:hAnsi="仿宋" w:eastAsia="仿宋"/>
          <w:b/>
          <w:sz w:val="28"/>
          <w:szCs w:val="28"/>
        </w:rPr>
        <w:t xml:space="preserve"> </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．忠诚于人民的教育事业，树立正确的教育观和人才观，全面履行教师职责，把主要时间和精力用于教育、教学和科研工作。</w:t>
      </w:r>
      <w:r>
        <w:rPr>
          <w:rFonts w:ascii="仿宋" w:hAnsi="仿宋" w:eastAsia="仿宋"/>
          <w:sz w:val="28"/>
          <w:szCs w:val="28"/>
        </w:rPr>
        <w:t xml:space="preserve">     </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．自觉遵守国家的法律法规和学校的规章制度，规范行为，依法执教。</w:t>
      </w:r>
      <w:r>
        <w:rPr>
          <w:rFonts w:ascii="仿宋" w:hAnsi="仿宋" w:eastAsia="仿宋"/>
          <w:sz w:val="28"/>
          <w:szCs w:val="28"/>
        </w:rPr>
        <w:t xml:space="preserve">  </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．具有高尚的道德情操，仪态端庄、举止文明、廉洁从教，塑造良好的教师形象。</w:t>
      </w:r>
      <w:r>
        <w:rPr>
          <w:rFonts w:ascii="仿宋" w:hAnsi="仿宋" w:eastAsia="仿宋"/>
          <w:sz w:val="28"/>
          <w:szCs w:val="28"/>
        </w:rPr>
        <w:t xml:space="preserve"> </w:t>
      </w:r>
    </w:p>
    <w:p>
      <w:pPr>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．培养严谨的治学态度，言传身教、为人师表、教书育人，以良好的教风和高度的责任感寓教于教学的各个环节。</w:t>
      </w:r>
      <w:r>
        <w:rPr>
          <w:rFonts w:ascii="仿宋" w:hAnsi="仿宋" w:eastAsia="仿宋"/>
          <w:sz w:val="28"/>
          <w:szCs w:val="28"/>
        </w:rPr>
        <w:t xml:space="preserve">   </w:t>
      </w:r>
    </w:p>
    <w:p>
      <w:pPr>
        <w:rPr>
          <w:rFonts w:ascii="仿宋" w:hAnsi="仿宋" w:eastAsia="仿宋"/>
          <w:sz w:val="28"/>
          <w:szCs w:val="28"/>
        </w:rPr>
      </w:pPr>
      <w:r>
        <w:rPr>
          <w:rFonts w:ascii="仿宋" w:hAnsi="仿宋" w:eastAsia="仿宋"/>
          <w:sz w:val="28"/>
          <w:szCs w:val="28"/>
        </w:rPr>
        <w:t xml:space="preserve">    5</w:t>
      </w:r>
      <w:r>
        <w:rPr>
          <w:rFonts w:hint="eastAsia" w:ascii="仿宋" w:hAnsi="仿宋" w:eastAsia="仿宋"/>
          <w:sz w:val="28"/>
          <w:szCs w:val="28"/>
        </w:rPr>
        <w:t>．做学生的良师益友，引导学生健康成长。</w:t>
      </w:r>
    </w:p>
    <w:p>
      <w:pPr>
        <w:ind w:firstLine="562" w:firstLineChars="200"/>
        <w:rPr>
          <w:rFonts w:ascii="仿宋" w:hAnsi="仿宋" w:eastAsia="仿宋"/>
          <w:b/>
          <w:sz w:val="28"/>
          <w:szCs w:val="28"/>
        </w:rPr>
      </w:pPr>
      <w:r>
        <w:rPr>
          <w:rFonts w:hint="eastAsia" w:ascii="仿宋" w:hAnsi="仿宋" w:eastAsia="仿宋"/>
          <w:b/>
          <w:sz w:val="28"/>
          <w:szCs w:val="28"/>
        </w:rPr>
        <w:t>（三）学术修养</w:t>
      </w:r>
      <w:r>
        <w:rPr>
          <w:rFonts w:ascii="仿宋" w:hAnsi="仿宋" w:eastAsia="仿宋"/>
          <w:b/>
          <w:sz w:val="28"/>
          <w:szCs w:val="28"/>
        </w:rPr>
        <w:t xml:space="preserve"> </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．热爱学术，勇于探索，追求创新，培养良好的学术修养。</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．积极从事科学研究，加强学术交流，不断了解和掌握新知识。</w:t>
      </w:r>
      <w:r>
        <w:rPr>
          <w:rFonts w:ascii="仿宋" w:hAnsi="仿宋" w:eastAsia="仿宋"/>
          <w:sz w:val="28"/>
          <w:szCs w:val="28"/>
        </w:rPr>
        <w:t xml:space="preserve">   </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．重视教育教学研究，积极投入教育研究和教学改革，注意总结经验和把握规律，并及时将研究成果运用到教学中。</w:t>
      </w:r>
      <w:r>
        <w:rPr>
          <w:rFonts w:ascii="仿宋" w:hAnsi="仿宋" w:eastAsia="仿宋"/>
          <w:sz w:val="28"/>
          <w:szCs w:val="28"/>
        </w:rPr>
        <w:t xml:space="preserve"> </w:t>
      </w:r>
    </w:p>
    <w:p>
      <w:pPr>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．讲求学术道德，反对弄虚作假、投机取巧和剽窃他人成果。</w:t>
      </w:r>
    </w:p>
    <w:p>
      <w:pPr>
        <w:ind w:firstLine="562" w:firstLineChars="200"/>
        <w:rPr>
          <w:rFonts w:ascii="仿宋" w:hAnsi="仿宋" w:eastAsia="仿宋"/>
          <w:b/>
          <w:sz w:val="28"/>
          <w:szCs w:val="28"/>
        </w:rPr>
      </w:pPr>
      <w:r>
        <w:rPr>
          <w:rFonts w:hint="eastAsia" w:ascii="仿宋" w:hAnsi="仿宋" w:eastAsia="仿宋"/>
          <w:b/>
          <w:sz w:val="28"/>
          <w:szCs w:val="28"/>
        </w:rPr>
        <w:t>（四）教学修养</w:t>
      </w:r>
      <w:r>
        <w:rPr>
          <w:rFonts w:ascii="仿宋" w:hAnsi="仿宋" w:eastAsia="仿宋"/>
          <w:b/>
          <w:sz w:val="28"/>
          <w:szCs w:val="28"/>
        </w:rPr>
        <w:t xml:space="preserve"> </w:t>
      </w:r>
    </w:p>
    <w:p>
      <w:pPr>
        <w:ind w:firstLine="420" w:firstLineChars="150"/>
        <w:rPr>
          <w:rFonts w:ascii="仿宋" w:hAnsi="仿宋" w:eastAsia="仿宋"/>
          <w:sz w:val="28"/>
          <w:szCs w:val="28"/>
        </w:rPr>
      </w:pPr>
      <w:r>
        <w:rPr>
          <w:rFonts w:ascii="仿宋" w:hAnsi="仿宋" w:eastAsia="仿宋"/>
          <w:sz w:val="28"/>
          <w:szCs w:val="28"/>
        </w:rPr>
        <w:t xml:space="preserve"> 1</w:t>
      </w:r>
      <w:r>
        <w:rPr>
          <w:rFonts w:hint="eastAsia" w:ascii="仿宋" w:hAnsi="仿宋" w:eastAsia="仿宋"/>
          <w:sz w:val="28"/>
          <w:szCs w:val="28"/>
        </w:rPr>
        <w:t>．学习教育知识，掌握教育规律，遵循教学规律。</w:t>
      </w:r>
      <w:r>
        <w:rPr>
          <w:rFonts w:ascii="仿宋" w:hAnsi="仿宋" w:eastAsia="仿宋"/>
          <w:sz w:val="28"/>
          <w:szCs w:val="28"/>
        </w:rPr>
        <w:t xml:space="preserve"> </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．讲究教学艺术和教学技巧，大胆改进教学方法，不断更新和丰富教学内容。</w:t>
      </w:r>
      <w:r>
        <w:rPr>
          <w:rFonts w:ascii="仿宋" w:hAnsi="仿宋" w:eastAsia="仿宋"/>
          <w:sz w:val="28"/>
          <w:szCs w:val="28"/>
        </w:rPr>
        <w:t xml:space="preserve"> </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．认真研究人才培养模式和教学计划，科学合理地选择教学参考资料。</w:t>
      </w:r>
      <w:r>
        <w:rPr>
          <w:rFonts w:ascii="仿宋" w:hAnsi="仿宋" w:eastAsia="仿宋"/>
          <w:sz w:val="28"/>
          <w:szCs w:val="28"/>
        </w:rPr>
        <w:t xml:space="preserve"> </w:t>
      </w:r>
    </w:p>
    <w:p>
      <w:pPr>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．遵守教学计划，维护和优化课堂秩序，保证教学时间。严格教学和考试纪律，反对自由散漫、徇私舞弊的作风。</w:t>
      </w:r>
      <w:r>
        <w:rPr>
          <w:rFonts w:ascii="仿宋" w:hAnsi="仿宋" w:eastAsia="仿宋"/>
          <w:sz w:val="28"/>
          <w:szCs w:val="28"/>
        </w:rPr>
        <w:t xml:space="preserve"> </w:t>
      </w:r>
    </w:p>
    <w:p>
      <w:pPr>
        <w:rPr>
          <w:rFonts w:ascii="仿宋" w:hAnsi="仿宋" w:eastAsia="仿宋"/>
          <w:sz w:val="28"/>
          <w:szCs w:val="28"/>
        </w:rPr>
      </w:pPr>
      <w:r>
        <w:rPr>
          <w:rFonts w:ascii="仿宋" w:hAnsi="仿宋" w:eastAsia="仿宋"/>
          <w:sz w:val="28"/>
          <w:szCs w:val="28"/>
        </w:rPr>
        <w:t xml:space="preserve">    5</w:t>
      </w:r>
      <w:r>
        <w:rPr>
          <w:rFonts w:hint="eastAsia" w:ascii="仿宋" w:hAnsi="仿宋" w:eastAsia="仿宋"/>
          <w:sz w:val="28"/>
          <w:szCs w:val="28"/>
        </w:rPr>
        <w:t>．坚持以人为本，在培养学生知识、能力、素质的过程中，因材施教、教书育人。</w:t>
      </w:r>
    </w:p>
    <w:p>
      <w:pPr>
        <w:ind w:firstLine="562" w:firstLineChars="200"/>
        <w:rPr>
          <w:rFonts w:ascii="仿宋" w:hAnsi="仿宋" w:eastAsia="仿宋"/>
          <w:b/>
          <w:sz w:val="28"/>
          <w:szCs w:val="28"/>
        </w:rPr>
      </w:pPr>
      <w:r>
        <w:rPr>
          <w:rFonts w:hint="eastAsia" w:ascii="仿宋" w:hAnsi="仿宋" w:eastAsia="仿宋"/>
          <w:b/>
          <w:sz w:val="28"/>
          <w:szCs w:val="28"/>
        </w:rPr>
        <w:t>四、具体措施</w:t>
      </w:r>
    </w:p>
    <w:p>
      <w:pPr>
        <w:ind w:firstLine="562" w:firstLineChars="200"/>
        <w:rPr>
          <w:rFonts w:ascii="仿宋" w:hAnsi="仿宋" w:eastAsia="仿宋"/>
          <w:b/>
          <w:sz w:val="28"/>
          <w:szCs w:val="28"/>
        </w:rPr>
      </w:pPr>
      <w:r>
        <w:rPr>
          <w:rFonts w:hint="eastAsia" w:ascii="仿宋" w:hAnsi="仿宋" w:eastAsia="仿宋"/>
          <w:b/>
          <w:sz w:val="28"/>
          <w:szCs w:val="28"/>
        </w:rPr>
        <w:t>（一）统一思想，加强领导</w:t>
      </w:r>
    </w:p>
    <w:p>
      <w:pPr>
        <w:ind w:firstLine="560" w:firstLineChars="200"/>
        <w:rPr>
          <w:rFonts w:ascii="仿宋" w:hAnsi="仿宋" w:eastAsia="仿宋"/>
          <w:sz w:val="28"/>
          <w:szCs w:val="28"/>
        </w:rPr>
      </w:pPr>
      <w:r>
        <w:rPr>
          <w:rFonts w:hint="eastAsia" w:ascii="仿宋" w:hAnsi="仿宋" w:eastAsia="仿宋"/>
          <w:sz w:val="28"/>
          <w:szCs w:val="28"/>
        </w:rPr>
        <w:t>加强对师德建设的领导，要将师德建设工作摆在更加重要的位置，建立“师德师风”建设领导小组。开展师德师风建设活动是建设高素质教师队伍的具体行动，也是今后一个时期我系不断优化育人环境、加强教师职业道德建设的重要措施。我们要充分认识开展师德师风建设活动的重要意义，从师德师风建设工作实际出发，不断创新工作方式，注重工作实效，坚持以学习为主导，以活动为抓手，以激励为动力，切实解决师德建设中存在的问题，把师德师风建设活动开展得扎实而富有成效。</w:t>
      </w:r>
    </w:p>
    <w:p>
      <w:pPr>
        <w:ind w:firstLine="562" w:firstLineChars="200"/>
        <w:rPr>
          <w:rFonts w:ascii="仿宋" w:hAnsi="仿宋" w:eastAsia="仿宋"/>
          <w:b/>
          <w:sz w:val="28"/>
          <w:szCs w:val="28"/>
        </w:rPr>
      </w:pPr>
      <w:r>
        <w:rPr>
          <w:rFonts w:hint="eastAsia" w:ascii="仿宋" w:hAnsi="仿宋" w:eastAsia="仿宋"/>
          <w:b/>
          <w:sz w:val="28"/>
          <w:szCs w:val="28"/>
        </w:rPr>
        <w:t>（二）以教师职业道德为重点，不断强化师德师风教育</w:t>
      </w:r>
    </w:p>
    <w:p>
      <w:pPr>
        <w:ind w:firstLine="560" w:firstLineChars="200"/>
        <w:rPr>
          <w:rFonts w:ascii="仿宋" w:hAnsi="仿宋" w:eastAsia="仿宋"/>
          <w:sz w:val="28"/>
          <w:szCs w:val="28"/>
        </w:rPr>
      </w:pPr>
      <w:r>
        <w:rPr>
          <w:rFonts w:hint="eastAsia" w:ascii="仿宋" w:hAnsi="仿宋" w:eastAsia="仿宋"/>
          <w:sz w:val="28"/>
          <w:szCs w:val="28"/>
        </w:rPr>
        <w:t>采取集中学习与部门分散学习相结合，集体学习与个人自学相结合的方法，组织广大教师重点学习习近平总书记教师节重要讲话、《关于培育和践行社会主义核心价值观的意见》《教育部关于进一步加强和改进师德建设工作的若干意见》《中小学教师职业道德规范》《中华人民共和国教师法》《中华人民共和国教育法》《事业单位人事管理条例》《事业单位工作人员处分暂行规定》等文件。通过多渠道、分层次地组织开展各种形式的思想政治教育、职业理想教育、职业道德教育、法制宣传教育、心理健康教育，使教师牢固树立“育人为本、德育为先”“以德立教、德识相长”等教育理念，着力培养强化不计得失的牺牲精神、不甘落后的拼博精神、爱生如子的园丁精神和认真执教的敬业精神，自觉加强师德师风修养，模范遵守职业道德规范，以良好的思想和道德风范去影响和培养学生。</w:t>
      </w:r>
    </w:p>
    <w:p>
      <w:pPr>
        <w:ind w:firstLine="562" w:firstLineChars="200"/>
        <w:rPr>
          <w:rFonts w:ascii="仿宋" w:hAnsi="仿宋" w:eastAsia="仿宋"/>
          <w:b/>
          <w:sz w:val="28"/>
          <w:szCs w:val="28"/>
        </w:rPr>
      </w:pPr>
      <w:r>
        <w:rPr>
          <w:rFonts w:hint="eastAsia" w:ascii="仿宋" w:hAnsi="仿宋" w:eastAsia="仿宋"/>
          <w:b/>
          <w:sz w:val="28"/>
          <w:szCs w:val="28"/>
        </w:rPr>
        <w:t>（三）严格考核管理</w:t>
      </w:r>
    </w:p>
    <w:p>
      <w:pPr>
        <w:ind w:firstLine="560" w:firstLineChars="200"/>
        <w:rPr>
          <w:rFonts w:ascii="仿宋" w:hAnsi="仿宋" w:eastAsia="仿宋"/>
          <w:sz w:val="28"/>
          <w:szCs w:val="28"/>
        </w:rPr>
      </w:pPr>
      <w:r>
        <w:rPr>
          <w:rFonts w:hint="eastAsia" w:ascii="仿宋" w:hAnsi="仿宋" w:eastAsia="仿宋"/>
          <w:sz w:val="28"/>
          <w:szCs w:val="28"/>
        </w:rPr>
        <w:t>建立师德考评制度，将师德表现和教学秩序常规管理纳入常规教学检查和教学评估重要内容。要加强教师考核，将教师的师德表现和教学秩序管理，作为对教师月度、年度考核、聘任、派出进修和评优奖励等的重要依据。</w:t>
      </w:r>
    </w:p>
    <w:p>
      <w:pPr>
        <w:ind w:firstLine="562" w:firstLineChars="200"/>
        <w:rPr>
          <w:rFonts w:ascii="仿宋" w:hAnsi="仿宋" w:eastAsia="仿宋"/>
          <w:sz w:val="28"/>
          <w:szCs w:val="28"/>
        </w:rPr>
      </w:pPr>
      <w:r>
        <w:rPr>
          <w:rFonts w:hint="eastAsia" w:ascii="仿宋" w:hAnsi="仿宋" w:eastAsia="仿宋"/>
          <w:b/>
          <w:sz w:val="28"/>
          <w:szCs w:val="28"/>
        </w:rPr>
        <w:t>（四）加强师德师风宣传，建立表彰优秀教师制度</w:t>
      </w:r>
    </w:p>
    <w:p>
      <w:pPr>
        <w:ind w:firstLine="560" w:firstLineChars="200"/>
        <w:rPr>
          <w:rFonts w:ascii="仿宋" w:hAnsi="仿宋" w:eastAsia="仿宋"/>
          <w:sz w:val="28"/>
          <w:szCs w:val="28"/>
        </w:rPr>
      </w:pPr>
      <w:r>
        <w:rPr>
          <w:rFonts w:hint="eastAsia" w:ascii="仿宋" w:hAnsi="仿宋" w:eastAsia="仿宋"/>
          <w:sz w:val="28"/>
          <w:szCs w:val="28"/>
        </w:rPr>
        <w:t>通过教师节组织师德主题教育活动，以庆祝教师节和表彰优秀教师为契机，集中开展师德宣传教育活动。每年进行教师课堂教学竞赛、优秀教案、优秀教材、优秀教学成果奖评比活动，通过表彰师德标兵和教学名师活动，大力褒奖教师的高尚师德，广泛宣传模范教师先进事迹，展现我系教师的精神风貌。</w:t>
      </w:r>
    </w:p>
    <w:p>
      <w:pPr>
        <w:rPr>
          <w:rFonts w:ascii="仿宋" w:hAnsi="仿宋" w:eastAsia="仿宋"/>
          <w:sz w:val="28"/>
          <w:szCs w:val="28"/>
        </w:rPr>
      </w:pPr>
      <w:r>
        <w:rPr>
          <w:rFonts w:ascii="仿宋" w:hAnsi="仿宋" w:eastAsia="仿宋"/>
          <w:sz w:val="28"/>
          <w:szCs w:val="28"/>
        </w:rPr>
        <w:t xml:space="preserve">                                        </w:t>
      </w:r>
    </w:p>
    <w:p>
      <w:pPr>
        <w:rPr>
          <w:rFonts w:ascii="仿宋" w:hAnsi="仿宋" w:eastAsia="仿宋"/>
          <w:sz w:val="28"/>
          <w:szCs w:val="28"/>
        </w:rPr>
      </w:pPr>
    </w:p>
    <w:p/>
    <w:p>
      <w:pPr>
        <w:jc w:val="center"/>
        <w:rPr>
          <w:b/>
          <w:sz w:val="32"/>
          <w:szCs w:val="32"/>
        </w:rPr>
      </w:pPr>
      <w:r>
        <w:rPr>
          <w:rFonts w:hint="eastAsia"/>
          <w:b/>
          <w:sz w:val="32"/>
          <w:szCs w:val="32"/>
        </w:rPr>
        <w:t>学校体育系固定资产管理制度</w:t>
      </w:r>
    </w:p>
    <w:p/>
    <w:p>
      <w:pPr>
        <w:ind w:firstLine="560" w:firstLineChars="200"/>
        <w:rPr>
          <w:rFonts w:ascii="仿宋" w:hAnsi="仿宋" w:eastAsia="仿宋"/>
          <w:sz w:val="28"/>
          <w:szCs w:val="28"/>
        </w:rPr>
      </w:pPr>
      <w:r>
        <w:rPr>
          <w:rFonts w:hint="eastAsia" w:ascii="仿宋" w:hAnsi="仿宋" w:eastAsia="仿宋"/>
          <w:sz w:val="28"/>
          <w:szCs w:val="28"/>
        </w:rPr>
        <w:t>为规范我系资产管理制度，根据学校资产管理办法的要求，特制定本制度。</w:t>
      </w:r>
    </w:p>
    <w:p>
      <w:pPr>
        <w:ind w:firstLine="560" w:firstLineChars="200"/>
        <w:rPr>
          <w:rFonts w:ascii="仿宋" w:hAnsi="仿宋" w:eastAsia="仿宋"/>
          <w:sz w:val="28"/>
          <w:szCs w:val="28"/>
        </w:rPr>
      </w:pPr>
      <w:r>
        <w:rPr>
          <w:rFonts w:hint="eastAsia" w:ascii="仿宋" w:hAnsi="仿宋" w:eastAsia="仿宋"/>
          <w:sz w:val="28"/>
          <w:szCs w:val="28"/>
        </w:rPr>
        <w:t>一、学校体育系固定资产包括购置、自制、接受捐赠和调拨等所有财产，凡一般设备单价在</w:t>
      </w:r>
      <w:r>
        <w:rPr>
          <w:rFonts w:ascii="仿宋" w:hAnsi="仿宋" w:eastAsia="仿宋"/>
          <w:sz w:val="28"/>
          <w:szCs w:val="28"/>
        </w:rPr>
        <w:t>500</w:t>
      </w:r>
      <w:r>
        <w:rPr>
          <w:rFonts w:hint="eastAsia" w:ascii="仿宋" w:hAnsi="仿宋" w:eastAsia="仿宋"/>
          <w:sz w:val="28"/>
          <w:szCs w:val="28"/>
        </w:rPr>
        <w:t>元以上均为固定资产。购买固定资产，事先提出购买申请，经主管领导审批同意后方可购买。重大采购由系党政联席会决定，购买后应由办公室签收，报学校设备科登记入帐。对于学校配置的办公用品，办公室要逐一登记。</w:t>
      </w:r>
    </w:p>
    <w:p>
      <w:pPr>
        <w:ind w:firstLine="560" w:firstLineChars="200"/>
        <w:rPr>
          <w:rFonts w:ascii="仿宋" w:hAnsi="仿宋" w:eastAsia="仿宋"/>
          <w:sz w:val="28"/>
          <w:szCs w:val="28"/>
        </w:rPr>
      </w:pPr>
      <w:r>
        <w:rPr>
          <w:rFonts w:hint="eastAsia" w:ascii="仿宋" w:hAnsi="仿宋" w:eastAsia="仿宋"/>
          <w:sz w:val="28"/>
          <w:szCs w:val="28"/>
        </w:rPr>
        <w:t>二、固定资产管理实行专人负责，办公室负责验收、登记、保管、调配等管理，并负责物品数量的核算。</w:t>
      </w:r>
    </w:p>
    <w:p>
      <w:pPr>
        <w:ind w:firstLine="560" w:firstLineChars="200"/>
        <w:rPr>
          <w:rFonts w:ascii="仿宋" w:hAnsi="仿宋" w:eastAsia="仿宋"/>
          <w:sz w:val="28"/>
          <w:szCs w:val="28"/>
        </w:rPr>
      </w:pPr>
      <w:r>
        <w:rPr>
          <w:rFonts w:hint="eastAsia" w:ascii="仿宋" w:hAnsi="仿宋" w:eastAsia="仿宋"/>
          <w:sz w:val="28"/>
          <w:szCs w:val="28"/>
        </w:rPr>
        <w:t>三、固定资产按学校要求进行统一分类编号。</w:t>
      </w:r>
    </w:p>
    <w:p>
      <w:pPr>
        <w:ind w:firstLine="560" w:firstLineChars="200"/>
        <w:rPr>
          <w:rFonts w:ascii="仿宋" w:hAnsi="仿宋" w:eastAsia="仿宋"/>
          <w:sz w:val="28"/>
          <w:szCs w:val="28"/>
        </w:rPr>
      </w:pPr>
      <w:r>
        <w:rPr>
          <w:rFonts w:hint="eastAsia" w:ascii="仿宋" w:hAnsi="仿宋" w:eastAsia="仿宋"/>
          <w:sz w:val="28"/>
          <w:szCs w:val="28"/>
        </w:rPr>
        <w:t>四、固定资产由办公室组织进行清查登记和管理，每年清查一次，发现问题查明原因，写出书面报告，按规定程序经批准后处理，以保证与学校设备科登记相符，帐物相符。</w:t>
      </w:r>
    </w:p>
    <w:p>
      <w:pPr>
        <w:ind w:firstLine="560" w:firstLineChars="200"/>
        <w:rPr>
          <w:rFonts w:ascii="仿宋" w:hAnsi="仿宋" w:eastAsia="仿宋"/>
          <w:sz w:val="28"/>
          <w:szCs w:val="28"/>
        </w:rPr>
      </w:pPr>
      <w:r>
        <w:rPr>
          <w:rFonts w:hint="eastAsia" w:ascii="仿宋" w:hAnsi="仿宋" w:eastAsia="仿宋"/>
          <w:sz w:val="28"/>
          <w:szCs w:val="28"/>
        </w:rPr>
        <w:t>五、固定资产管理人员及其他工作人员调动工作时，必须办理交接手续，将本人管理的财产移交清楚后，才能离职。</w:t>
      </w:r>
    </w:p>
    <w:p>
      <w:pPr>
        <w:ind w:firstLine="560" w:firstLineChars="200"/>
        <w:rPr>
          <w:rFonts w:ascii="仿宋" w:hAnsi="仿宋" w:eastAsia="仿宋"/>
          <w:sz w:val="28"/>
          <w:szCs w:val="28"/>
        </w:rPr>
      </w:pPr>
      <w:r>
        <w:rPr>
          <w:rFonts w:hint="eastAsia" w:ascii="仿宋" w:hAnsi="仿宋" w:eastAsia="仿宋"/>
          <w:sz w:val="28"/>
          <w:szCs w:val="28"/>
        </w:rPr>
        <w:t>本制度在执行过程中，将根据实际情况和学</w:t>
      </w:r>
      <w:r>
        <w:rPr>
          <w:rFonts w:ascii="仿宋" w:hAnsi="仿宋" w:eastAsia="仿宋"/>
          <w:sz w:val="28"/>
          <w:szCs w:val="28"/>
        </w:rPr>
        <w:t xml:space="preserve"> </w:t>
      </w:r>
      <w:r>
        <w:rPr>
          <w:rFonts w:hint="eastAsia" w:ascii="仿宋" w:hAnsi="仿宋" w:eastAsia="仿宋"/>
          <w:sz w:val="28"/>
          <w:szCs w:val="28"/>
        </w:rPr>
        <w:t>校有关规定，及时修改、补充，使其不断完善。</w:t>
      </w:r>
    </w:p>
    <w:p>
      <w:pPr>
        <w:ind w:firstLine="560" w:firstLineChars="200"/>
        <w:rPr>
          <w:rFonts w:ascii="仿宋" w:hAnsi="仿宋" w:eastAsia="仿宋"/>
          <w:sz w:val="28"/>
          <w:szCs w:val="28"/>
        </w:rPr>
      </w:pPr>
    </w:p>
    <w:p>
      <w:pPr>
        <w:rPr>
          <w:rFonts w:ascii="仿宋" w:hAnsi="仿宋" w:eastAsia="仿宋"/>
          <w:sz w:val="28"/>
          <w:szCs w:val="28"/>
        </w:rPr>
      </w:pPr>
      <w:r>
        <w:rPr>
          <w:rFonts w:ascii="仿宋" w:hAnsi="仿宋" w:eastAsia="仿宋"/>
          <w:sz w:val="28"/>
          <w:szCs w:val="28"/>
        </w:rPr>
        <w:t xml:space="preserve">                                   </w:t>
      </w:r>
    </w:p>
    <w:p>
      <w:pPr>
        <w:rPr>
          <w:rFonts w:ascii="仿宋" w:hAnsi="仿宋" w:eastAsia="仿宋"/>
          <w:sz w:val="28"/>
          <w:szCs w:val="28"/>
        </w:rPr>
      </w:pPr>
    </w:p>
    <w:p/>
    <w:p>
      <w:pPr>
        <w:jc w:val="center"/>
        <w:rPr>
          <w:rFonts w:ascii="宋体"/>
          <w:b/>
          <w:sz w:val="32"/>
          <w:szCs w:val="32"/>
        </w:rPr>
      </w:pPr>
      <w:r>
        <w:rPr>
          <w:rFonts w:hint="eastAsia" w:ascii="宋体" w:hAnsi="宋体"/>
          <w:b/>
          <w:sz w:val="32"/>
          <w:szCs w:val="32"/>
        </w:rPr>
        <w:t>学校体育系经费使用管理办法</w:t>
      </w:r>
    </w:p>
    <w:p/>
    <w:p>
      <w:pPr>
        <w:ind w:firstLine="560" w:firstLineChars="200"/>
        <w:rPr>
          <w:rFonts w:ascii="仿宋" w:hAnsi="仿宋" w:eastAsia="仿宋"/>
          <w:sz w:val="28"/>
          <w:szCs w:val="28"/>
        </w:rPr>
      </w:pPr>
      <w:r>
        <w:rPr>
          <w:rFonts w:hint="eastAsia" w:ascii="仿宋" w:hAnsi="仿宋" w:eastAsia="仿宋"/>
          <w:sz w:val="28"/>
          <w:szCs w:val="28"/>
        </w:rPr>
        <w:t>为加强经费的管理和使用，明确经费开支范围，防止违规使用，理顺经费的审批、使用范围及使用程序等，保证各项经费的合理有效使用，根据学院有关文件精神，特制定本办法。</w:t>
      </w:r>
    </w:p>
    <w:p>
      <w:pPr>
        <w:ind w:firstLine="562" w:firstLineChars="200"/>
        <w:rPr>
          <w:rFonts w:ascii="仿宋" w:hAnsi="仿宋" w:eastAsia="仿宋"/>
          <w:b/>
          <w:sz w:val="28"/>
          <w:szCs w:val="28"/>
        </w:rPr>
      </w:pPr>
      <w:r>
        <w:rPr>
          <w:rFonts w:hint="eastAsia" w:ascii="仿宋" w:hAnsi="仿宋" w:eastAsia="仿宋"/>
          <w:b/>
          <w:sz w:val="28"/>
          <w:szCs w:val="28"/>
        </w:rPr>
        <w:t>一、经费来源及使用原则</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．经费主要来源于学院按部门工作特点及学生人数划拨的工作经费。主要分两部分，一是办公经费，二是教学业务经费和学生活动经费。</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．经费实行谁审批谁负责，谁使用谁负责，严格实行经费审批制度；学生的活动经费由党总支书记负责审批签字。行政办公经费及教学业务经费由系主任审批签字。</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．各项活动经费的使用都要本着“少花钱、多办事、勤俭节约”的原则，在保证全年正常开展各项工作的前提下，确保重点活动经费的使用。</w:t>
      </w:r>
    </w:p>
    <w:p>
      <w:pPr>
        <w:ind w:firstLine="562" w:firstLineChars="200"/>
        <w:rPr>
          <w:rFonts w:ascii="仿宋" w:hAnsi="仿宋" w:eastAsia="仿宋"/>
          <w:b/>
          <w:sz w:val="28"/>
          <w:szCs w:val="28"/>
        </w:rPr>
      </w:pPr>
      <w:r>
        <w:rPr>
          <w:rFonts w:hint="eastAsia" w:ascii="仿宋" w:hAnsi="仿宋" w:eastAsia="仿宋"/>
          <w:b/>
          <w:sz w:val="28"/>
          <w:szCs w:val="28"/>
        </w:rPr>
        <w:t>二、经费使用范围</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．各项经费严格按照学校规定的范围执行，不得借以其它名目违规使用。</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．学生活动经费主要用于团支部、学生会、学生党支部、学生社团、社会实践、学生竞赛等日常活动开支。</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．办公经费主要用于全系行政人员以及教师办公，包括办公用品的购置及设备维修等。</w:t>
      </w:r>
    </w:p>
    <w:p>
      <w:pPr>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．业务经费主要用于教学、科研及专业建设、师资队伍建设以及教师外出学习、培训、参加会议等。</w:t>
      </w:r>
    </w:p>
    <w:p>
      <w:pPr>
        <w:ind w:firstLine="562" w:firstLineChars="200"/>
        <w:rPr>
          <w:rFonts w:ascii="仿宋" w:hAnsi="仿宋" w:eastAsia="仿宋"/>
          <w:b/>
          <w:sz w:val="28"/>
          <w:szCs w:val="28"/>
        </w:rPr>
      </w:pPr>
      <w:r>
        <w:rPr>
          <w:rFonts w:hint="eastAsia" w:ascii="仿宋" w:hAnsi="仿宋" w:eastAsia="仿宋"/>
          <w:b/>
          <w:sz w:val="28"/>
          <w:szCs w:val="28"/>
        </w:rPr>
        <w:t>三、经费申请及审批程序</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．申请各项经费必须由责任人用书面报告向主管领导提出申请，并有详细的报告和预算明细。</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．主管领导审批同意后，如需分管院领导审批的，由责任人送交院领导审批，然后到财务处办理经费使用手续，在使用过程中严格按照学院财务管理规定执行。</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．对于数额较大的经费使用，上党政联席会通过后，方可审批使用。</w:t>
      </w:r>
    </w:p>
    <w:p>
      <w:pPr>
        <w:ind w:firstLine="562" w:firstLineChars="200"/>
        <w:rPr>
          <w:rFonts w:ascii="仿宋" w:hAnsi="仿宋" w:eastAsia="仿宋"/>
          <w:b/>
          <w:sz w:val="28"/>
          <w:szCs w:val="28"/>
        </w:rPr>
      </w:pPr>
      <w:r>
        <w:rPr>
          <w:rFonts w:hint="eastAsia" w:ascii="仿宋" w:hAnsi="仿宋" w:eastAsia="仿宋"/>
          <w:b/>
          <w:sz w:val="28"/>
          <w:szCs w:val="28"/>
        </w:rPr>
        <w:t>四、审核报销程序</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．各项预支经费原则上必须在活动结束后一周内向财务处报销，无故拖延者将影响下一次经费的申请，严重者将追究责任人的责任。</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．各项经费的开支，发票、单据要齐全，原则上要求正式发票，票据上必须由经手人注明经费用途并签字。</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．报销程序。票据由责任人汇总、分类、核算，并附费用清单，同时在票据上签字，之后由系主管领导核查签字，再送分管院领导签字报账。</w:t>
      </w:r>
    </w:p>
    <w:p>
      <w:pPr>
        <w:ind w:firstLine="562" w:firstLineChars="200"/>
        <w:rPr>
          <w:rFonts w:ascii="仿宋" w:hAnsi="仿宋" w:eastAsia="仿宋"/>
          <w:sz w:val="28"/>
          <w:szCs w:val="28"/>
        </w:rPr>
      </w:pPr>
      <w:r>
        <w:rPr>
          <w:rFonts w:hint="eastAsia" w:ascii="仿宋" w:hAnsi="仿宋" w:eastAsia="仿宋"/>
          <w:b/>
          <w:sz w:val="28"/>
          <w:szCs w:val="28"/>
        </w:rPr>
        <w:t>五、各科室要严格执行学院财务管理制度，切实做到勤俭节约，物值所用。</w:t>
      </w:r>
    </w:p>
    <w:p>
      <w:pPr>
        <w:rPr>
          <w:rFonts w:ascii="仿宋" w:hAnsi="仿宋" w:eastAsia="仿宋"/>
          <w:sz w:val="28"/>
          <w:szCs w:val="28"/>
        </w:rPr>
      </w:pPr>
    </w:p>
    <w:p>
      <w:pPr>
        <w:ind w:firstLine="5880" w:firstLineChars="2100"/>
        <w:rPr>
          <w:rFonts w:ascii="仿宋" w:hAnsi="仿宋" w:eastAsia="仿宋"/>
          <w:sz w:val="28"/>
          <w:szCs w:val="28"/>
        </w:rPr>
      </w:pPr>
      <w:r>
        <w:rPr>
          <w:rFonts w:ascii="仿宋" w:hAnsi="仿宋" w:eastAsia="仿宋"/>
          <w:sz w:val="28"/>
          <w:szCs w:val="28"/>
        </w:rPr>
        <w:t xml:space="preserve">                                             </w:t>
      </w:r>
    </w:p>
    <w:p>
      <w:pPr>
        <w:jc w:val="center"/>
        <w:rPr>
          <w:b/>
          <w:sz w:val="32"/>
          <w:szCs w:val="32"/>
        </w:rPr>
      </w:pPr>
      <w:r>
        <w:rPr>
          <w:rFonts w:hint="eastAsia"/>
          <w:b/>
          <w:sz w:val="32"/>
          <w:szCs w:val="32"/>
        </w:rPr>
        <w:t>学校体育系科研管理制度</w:t>
      </w:r>
    </w:p>
    <w:p/>
    <w:p>
      <w:pPr>
        <w:ind w:firstLine="560" w:firstLineChars="200"/>
        <w:rPr>
          <w:rFonts w:ascii="仿宋" w:hAnsi="仿宋" w:eastAsia="仿宋"/>
          <w:sz w:val="28"/>
          <w:szCs w:val="28"/>
        </w:rPr>
      </w:pPr>
      <w:r>
        <w:rPr>
          <w:rFonts w:hint="eastAsia" w:ascii="仿宋" w:hAnsi="仿宋" w:eastAsia="仿宋"/>
          <w:sz w:val="28"/>
          <w:szCs w:val="28"/>
        </w:rPr>
        <w:t>为加强我系科研工作，提高科研管理水平，实现科研管理的制度化、规范化，根据河北体育学院科研工作管理规定，结合我系实际情况，特制定本制度。</w:t>
      </w:r>
    </w:p>
    <w:p>
      <w:pPr>
        <w:ind w:firstLine="562" w:firstLineChars="200"/>
        <w:rPr>
          <w:rFonts w:ascii="仿宋" w:hAnsi="仿宋" w:eastAsia="仿宋"/>
          <w:b/>
          <w:sz w:val="28"/>
          <w:szCs w:val="28"/>
        </w:rPr>
      </w:pPr>
      <w:r>
        <w:rPr>
          <w:rFonts w:hint="eastAsia" w:ascii="仿宋" w:hAnsi="仿宋" w:eastAsia="仿宋"/>
          <w:b/>
          <w:sz w:val="28"/>
          <w:szCs w:val="28"/>
        </w:rPr>
        <w:t>一、学术会议</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．凡使用系公共经费参加学术会议者，均适用以下制度。</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．参加学术会议者，须事先向分管主任提供有关书面材料和申请。</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．鼓励教职工参加具有较高水平的学术会议，并对每次学术会议给予经费支持。</w:t>
      </w:r>
      <w:r>
        <w:rPr>
          <w:rFonts w:ascii="仿宋" w:hAnsi="仿宋" w:eastAsia="仿宋"/>
          <w:sz w:val="28"/>
          <w:szCs w:val="28"/>
        </w:rPr>
        <w:t xml:space="preserve"> </w:t>
      </w:r>
    </w:p>
    <w:p>
      <w:pPr>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．一次出行参加多个学术会议者，须事先出示每个会议的通知（含会务费标准）。不得批准一个会议，而实际参加多个会议。</w:t>
      </w:r>
    </w:p>
    <w:p>
      <w:pPr>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．参会者须提供相关论文及会议交流的材料。</w:t>
      </w:r>
    </w:p>
    <w:p>
      <w:pPr>
        <w:ind w:firstLine="560" w:firstLineChars="200"/>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．返校后立即将有关会议材料交系科研信息员妥善保存。</w:t>
      </w:r>
    </w:p>
    <w:p>
      <w:pPr>
        <w:ind w:firstLine="560" w:firstLineChars="200"/>
        <w:rPr>
          <w:rFonts w:ascii="仿宋" w:hAnsi="仿宋" w:eastAsia="仿宋"/>
          <w:sz w:val="28"/>
          <w:szCs w:val="28"/>
        </w:rPr>
      </w:pPr>
      <w:r>
        <w:rPr>
          <w:rFonts w:ascii="仿宋" w:hAnsi="仿宋" w:eastAsia="仿宋"/>
          <w:sz w:val="28"/>
          <w:szCs w:val="28"/>
        </w:rPr>
        <w:t>7</w:t>
      </w:r>
      <w:r>
        <w:rPr>
          <w:rFonts w:hint="eastAsia" w:ascii="仿宋" w:hAnsi="仿宋" w:eastAsia="仿宋"/>
          <w:sz w:val="28"/>
          <w:szCs w:val="28"/>
        </w:rPr>
        <w:t>．返校后两周之内向全系教师或在教研室范围传达会议精神，并将传达的书面材料交系科研信息员妥善保存。</w:t>
      </w:r>
    </w:p>
    <w:p>
      <w:pPr>
        <w:ind w:firstLine="560" w:firstLineChars="200"/>
        <w:rPr>
          <w:rFonts w:ascii="仿宋" w:hAnsi="仿宋" w:eastAsia="仿宋"/>
          <w:sz w:val="28"/>
          <w:szCs w:val="28"/>
        </w:rPr>
      </w:pPr>
      <w:r>
        <w:rPr>
          <w:rFonts w:ascii="仿宋" w:hAnsi="仿宋" w:eastAsia="仿宋"/>
          <w:sz w:val="28"/>
          <w:szCs w:val="28"/>
        </w:rPr>
        <w:t>8</w:t>
      </w:r>
      <w:r>
        <w:rPr>
          <w:rFonts w:hint="eastAsia" w:ascii="仿宋" w:hAnsi="仿宋" w:eastAsia="仿宋"/>
          <w:sz w:val="28"/>
          <w:szCs w:val="28"/>
        </w:rPr>
        <w:t>．系主任对参会资格、必备材料及票据进行技术性审核后签字报帐。</w:t>
      </w:r>
    </w:p>
    <w:p>
      <w:pPr>
        <w:ind w:firstLine="562" w:firstLineChars="200"/>
        <w:rPr>
          <w:rFonts w:ascii="仿宋" w:hAnsi="仿宋" w:eastAsia="仿宋"/>
          <w:b/>
          <w:sz w:val="28"/>
          <w:szCs w:val="28"/>
        </w:rPr>
      </w:pPr>
      <w:r>
        <w:rPr>
          <w:rFonts w:hint="eastAsia" w:ascii="仿宋" w:hAnsi="仿宋" w:eastAsia="仿宋"/>
          <w:b/>
          <w:sz w:val="28"/>
          <w:szCs w:val="28"/>
        </w:rPr>
        <w:t>二、学术报告</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．我系邀请的面向全系师生做学术报告的专家，需具有较高学术水平、学术威望和社会地位。</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．报告人须在讲授之前提交个人简历。</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．学术报告结束一周之内，科研信息员须向有关部门提交学术动态报告，并将记录材料归档保存。</w:t>
      </w:r>
    </w:p>
    <w:p>
      <w:pPr>
        <w:ind w:firstLine="562" w:firstLineChars="200"/>
        <w:rPr>
          <w:rFonts w:ascii="仿宋" w:hAnsi="仿宋" w:eastAsia="仿宋"/>
          <w:b/>
          <w:sz w:val="28"/>
          <w:szCs w:val="28"/>
        </w:rPr>
      </w:pPr>
      <w:r>
        <w:rPr>
          <w:rFonts w:hint="eastAsia" w:ascii="仿宋" w:hAnsi="仿宋" w:eastAsia="仿宋"/>
          <w:b/>
          <w:sz w:val="28"/>
          <w:szCs w:val="28"/>
        </w:rPr>
        <w:t>三、科研成果类型</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．论文。论文是指具有一定学术价值、在国内外报刊发表的或被有关刊物全文转载的学术研究成果。论文必须发表在公开出版的报刊上，内部刊物或增刊均不包括在内。</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．教材</w:t>
      </w:r>
    </w:p>
    <w:p>
      <w:pPr>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教材仅限于供研究生、本科生和专科生教学使用的教材，分统编教材和一般教材两类。统编教材是指由有关部门以正式文件下达编写任务的教材，分为国家级（教育部规划教材）、省部级和校级三类。统编词典视同为同等级别的教材。统编教材之外的本科教材均为一般教材，不包括教学参考书等。</w:t>
      </w:r>
    </w:p>
    <w:p>
      <w:pPr>
        <w:rPr>
          <w:rFonts w:ascii="仿宋" w:hAnsi="仿宋" w:eastAsia="仿宋"/>
          <w:sz w:val="28"/>
          <w:szCs w:val="28"/>
        </w:rPr>
      </w:pPr>
      <w:r>
        <w:rPr>
          <w:rFonts w:ascii="仿宋" w:hAnsi="仿宋" w:eastAsia="仿宋"/>
          <w:sz w:val="28"/>
          <w:szCs w:val="28"/>
        </w:rPr>
        <w:t xml:space="preserve">    3</w:t>
      </w:r>
      <w:r>
        <w:rPr>
          <w:rFonts w:hint="eastAsia" w:ascii="仿宋" w:hAnsi="仿宋" w:eastAsia="仿宋"/>
          <w:sz w:val="28"/>
          <w:szCs w:val="28"/>
        </w:rPr>
        <w:t>．课题。对于自己申报的课题，如果有经费支持，则经费的使用按照学院的规定和项目管理单位的规定执行，系里对申报人的工作情况进行监督检查。申报人要将申报材料的复印件报系里存档。</w:t>
      </w:r>
    </w:p>
    <w:p>
      <w:pPr>
        <w:ind w:firstLine="562" w:firstLineChars="200"/>
        <w:rPr>
          <w:rFonts w:ascii="仿宋" w:hAnsi="仿宋" w:eastAsia="仿宋"/>
          <w:b/>
          <w:sz w:val="28"/>
          <w:szCs w:val="28"/>
        </w:rPr>
      </w:pPr>
      <w:r>
        <w:rPr>
          <w:rFonts w:hint="eastAsia" w:ascii="仿宋" w:hAnsi="仿宋" w:eastAsia="仿宋"/>
          <w:b/>
          <w:sz w:val="28"/>
          <w:szCs w:val="28"/>
        </w:rPr>
        <w:t>四、科研经费的管理</w:t>
      </w:r>
    </w:p>
    <w:p>
      <w:pPr>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分年度拨款的科研项目，在年度检查时由项目主持人按计划向科研处以及相关单位提交书面经费使用报告。项目完成后，项目负责人应尽快作出结算，并按要求向科研处提交经费使用报告。对于不能按期完成科研任务、违反科研经费使用规定的人员，经审计核实，追究其经济责任。</w:t>
      </w:r>
    </w:p>
    <w:p>
      <w:pPr>
        <w:ind w:firstLine="562" w:firstLineChars="200"/>
        <w:rPr>
          <w:rFonts w:ascii="仿宋" w:hAnsi="仿宋" w:eastAsia="仿宋"/>
          <w:b/>
          <w:sz w:val="28"/>
          <w:szCs w:val="28"/>
        </w:rPr>
      </w:pPr>
      <w:r>
        <w:rPr>
          <w:rFonts w:hint="eastAsia" w:ascii="仿宋" w:hAnsi="仿宋" w:eastAsia="仿宋"/>
          <w:b/>
          <w:sz w:val="28"/>
          <w:szCs w:val="28"/>
        </w:rPr>
        <w:t>五、科研成果管理</w:t>
      </w:r>
      <w:r>
        <w:rPr>
          <w:rFonts w:ascii="仿宋" w:hAnsi="仿宋" w:eastAsia="仿宋"/>
          <w:b/>
          <w:sz w:val="28"/>
          <w:szCs w:val="28"/>
        </w:rPr>
        <w:t xml:space="preserve"> </w:t>
      </w:r>
    </w:p>
    <w:p>
      <w:pPr>
        <w:ind w:firstLine="560" w:firstLineChars="200"/>
        <w:rPr>
          <w:rFonts w:ascii="仿宋" w:hAnsi="仿宋" w:eastAsia="仿宋"/>
          <w:sz w:val="28"/>
          <w:szCs w:val="28"/>
        </w:rPr>
      </w:pPr>
      <w:r>
        <w:rPr>
          <w:rFonts w:hint="eastAsia" w:ascii="仿宋" w:hAnsi="仿宋" w:eastAsia="仿宋"/>
          <w:sz w:val="28"/>
          <w:szCs w:val="28"/>
        </w:rPr>
        <w:t>建立科研成果归档管理制度，所有科研成果必须归档管理。每年年底系科研信息员应将所有研究资料，如科研项目的完整资料、发表的论文、论著等交系里验收后完整保存于系档案室，进行登记、归类、统计并录入，汇总报科研处。</w:t>
      </w:r>
    </w:p>
    <w:p>
      <w:pPr>
        <w:rPr>
          <w:rFonts w:ascii="仿宋" w:hAnsi="仿宋" w:eastAsia="仿宋"/>
          <w:sz w:val="28"/>
          <w:szCs w:val="28"/>
        </w:rPr>
      </w:pPr>
    </w:p>
    <w:p>
      <w:r>
        <w:rPr>
          <w:rFonts w:ascii="仿宋" w:hAnsi="仿宋" w:eastAsia="仿宋"/>
          <w:sz w:val="28"/>
          <w:szCs w:val="28"/>
        </w:rPr>
        <w:t xml:space="preserve">                                    </w:t>
      </w:r>
    </w:p>
    <w:p/>
    <w:p/>
    <w:p/>
    <w:p/>
    <w:p/>
    <w:p/>
    <w:p/>
    <w:p/>
    <w:p/>
    <w:p/>
    <w:p/>
    <w:p/>
    <w:p/>
    <w:p/>
    <w:p/>
    <w:p/>
    <w:p/>
    <w:p/>
    <w:p/>
    <w:p/>
    <w:p/>
    <w:p/>
    <w:p/>
    <w:p/>
    <w:p/>
    <w:p/>
    <w:p/>
    <w:p/>
    <w:p/>
    <w:p/>
    <w:p/>
    <w:p/>
    <w:p/>
    <w:p>
      <w:pPr>
        <w:jc w:val="center"/>
        <w:rPr>
          <w:b/>
          <w:sz w:val="32"/>
          <w:szCs w:val="32"/>
        </w:rPr>
      </w:pPr>
      <w:r>
        <w:rPr>
          <w:rFonts w:hint="eastAsia"/>
          <w:b/>
          <w:sz w:val="32"/>
          <w:szCs w:val="32"/>
        </w:rPr>
        <w:t>学校体育系政治理论学习制度</w:t>
      </w:r>
    </w:p>
    <w:p/>
    <w:p>
      <w:pPr>
        <w:ind w:firstLine="560" w:firstLineChars="200"/>
        <w:rPr>
          <w:rFonts w:ascii="仿宋" w:hAnsi="仿宋" w:eastAsia="仿宋"/>
          <w:sz w:val="28"/>
          <w:szCs w:val="28"/>
        </w:rPr>
      </w:pPr>
      <w:r>
        <w:rPr>
          <w:rFonts w:hint="eastAsia" w:ascii="仿宋" w:hAnsi="仿宋" w:eastAsia="仿宋"/>
          <w:sz w:val="28"/>
          <w:szCs w:val="28"/>
        </w:rPr>
        <w:t>为加强党员干部的理论素养、知识水平、业务能力以及创新本领，不断提高服务效能，推进我系政治理论学习规范化、制度化建设，促进我系事业健康快速地发展，根据学院关于政治理论学习和中心组学习的有关规定，结合我系实际，特制定政治理论学习制度。</w:t>
      </w:r>
    </w:p>
    <w:p>
      <w:pPr>
        <w:ind w:firstLine="562" w:firstLineChars="200"/>
        <w:rPr>
          <w:rFonts w:ascii="仿宋" w:hAnsi="仿宋" w:eastAsia="仿宋"/>
          <w:b/>
          <w:sz w:val="28"/>
          <w:szCs w:val="28"/>
        </w:rPr>
      </w:pPr>
      <w:r>
        <w:rPr>
          <w:rFonts w:hint="eastAsia" w:ascii="仿宋" w:hAnsi="仿宋" w:eastAsia="仿宋"/>
          <w:b/>
          <w:sz w:val="28"/>
          <w:szCs w:val="28"/>
        </w:rPr>
        <w:t>一、学习内容</w:t>
      </w:r>
    </w:p>
    <w:p>
      <w:pPr>
        <w:ind w:firstLine="560" w:firstLineChars="200"/>
        <w:rPr>
          <w:rFonts w:ascii="仿宋" w:hAnsi="仿宋" w:eastAsia="仿宋"/>
          <w:sz w:val="28"/>
          <w:szCs w:val="28"/>
        </w:rPr>
      </w:pPr>
      <w:r>
        <w:rPr>
          <w:rFonts w:hint="eastAsia" w:ascii="仿宋" w:hAnsi="仿宋" w:eastAsia="仿宋"/>
          <w:sz w:val="28"/>
          <w:szCs w:val="28"/>
        </w:rPr>
        <w:t>系党总支和各党支部要按照学院党委（年度、学期）的统一安排，组织党员干部学习马克思列宁主义、毛泽东思想、邓小平理论、“三个代表”重要思想、科学发展观、十八大以来党中央提出的一系列重大战略思想及习近平总书记的系列重要讲话，以及社会、经济、教育、体育、科技、管理、法律法规等方面的知识和理论；党中央、省委、局党委及院党委的文件及会议精神；党风廉政建设的有关内容等。</w:t>
      </w:r>
    </w:p>
    <w:p>
      <w:pPr>
        <w:ind w:firstLine="562" w:firstLineChars="200"/>
        <w:rPr>
          <w:rFonts w:ascii="仿宋" w:hAnsi="仿宋" w:eastAsia="仿宋"/>
          <w:b/>
          <w:sz w:val="28"/>
          <w:szCs w:val="28"/>
        </w:rPr>
      </w:pPr>
      <w:r>
        <w:rPr>
          <w:rFonts w:hint="eastAsia" w:ascii="仿宋" w:hAnsi="仿宋" w:eastAsia="仿宋"/>
          <w:b/>
          <w:sz w:val="28"/>
          <w:szCs w:val="28"/>
        </w:rPr>
        <w:t>二、学习形式和时间</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．根据《中国共产党章程》及“三会一课”制度的要求，党支部原则上每月分别安排</w:t>
      </w:r>
      <w:r>
        <w:rPr>
          <w:rFonts w:ascii="仿宋" w:hAnsi="仿宋" w:eastAsia="仿宋"/>
          <w:sz w:val="28"/>
          <w:szCs w:val="28"/>
        </w:rPr>
        <w:t>1</w:t>
      </w:r>
      <w:r>
        <w:rPr>
          <w:rFonts w:hint="eastAsia" w:ascii="仿宋" w:hAnsi="仿宋" w:eastAsia="仿宋"/>
          <w:sz w:val="28"/>
          <w:szCs w:val="28"/>
        </w:rPr>
        <w:t>次集中学习和</w:t>
      </w:r>
      <w:r>
        <w:rPr>
          <w:rFonts w:ascii="仿宋" w:hAnsi="仿宋" w:eastAsia="仿宋"/>
          <w:sz w:val="28"/>
          <w:szCs w:val="28"/>
        </w:rPr>
        <w:t>1</w:t>
      </w:r>
      <w:r>
        <w:rPr>
          <w:rFonts w:hint="eastAsia" w:ascii="仿宋" w:hAnsi="仿宋" w:eastAsia="仿宋"/>
          <w:sz w:val="28"/>
          <w:szCs w:val="28"/>
        </w:rPr>
        <w:t>次自主学习。如有特殊情况，可灵活调整时间。</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．以党支部为单位，定期组织学习讨论、座谈、专题报告、现代网络学习及观看教育视频等形式的学习。</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．采取自主学习与定期集中学习相结合的方式进行。</w:t>
      </w:r>
    </w:p>
    <w:p>
      <w:pPr>
        <w:ind w:firstLine="562" w:firstLineChars="200"/>
        <w:rPr>
          <w:rFonts w:ascii="仿宋" w:hAnsi="仿宋" w:eastAsia="仿宋"/>
          <w:b/>
          <w:sz w:val="28"/>
          <w:szCs w:val="28"/>
        </w:rPr>
      </w:pPr>
      <w:r>
        <w:rPr>
          <w:rFonts w:hint="eastAsia" w:ascii="仿宋" w:hAnsi="仿宋" w:eastAsia="仿宋"/>
          <w:b/>
          <w:sz w:val="28"/>
          <w:szCs w:val="28"/>
        </w:rPr>
        <w:t>三、学习要求</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．各党支部每年度要拟定学习计划并报党总支备案。</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．集中学习要严格考勤，做好考勤和学习记录。因故不能参加学习活动，应提前主动向支部书记请假。</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．每次学习主题必须明确，坚持理论联系实际。</w:t>
      </w:r>
    </w:p>
    <w:p>
      <w:pPr>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．党员个人结合自己的思想、学习情况和工作实际，撰写每次学习的发言提纲、学习笔记、心得体会等。积极组织党员参加各级党组织开展的党建研讨活动，撰写理论研讨文章。</w:t>
      </w:r>
    </w:p>
    <w:p>
      <w:pPr>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．党员干部要始终坚持自学，做到学以致用。</w:t>
      </w:r>
    </w:p>
    <w:p>
      <w:pPr>
        <w:ind w:firstLine="562" w:firstLineChars="200"/>
        <w:rPr>
          <w:rFonts w:ascii="仿宋" w:hAnsi="仿宋" w:eastAsia="仿宋"/>
          <w:b/>
          <w:sz w:val="28"/>
          <w:szCs w:val="28"/>
        </w:rPr>
      </w:pPr>
      <w:r>
        <w:rPr>
          <w:rFonts w:hint="eastAsia" w:ascii="仿宋" w:hAnsi="仿宋" w:eastAsia="仿宋"/>
          <w:b/>
          <w:sz w:val="28"/>
          <w:szCs w:val="28"/>
        </w:rPr>
        <w:t>四、组织领导及保障</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．学习活动由各支部书记主持，全体党员参加，也可吸收入党积极分子或其他人员参加。</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．领导干部在做好自己本职工作的同时，积极参加本支部开展的学习活动。</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．党总支将对各党支部组织学习情况进行检查，并把党员个人、党支部组织和参与政治理论学习活动情况作为评优评先重要条件之一。</w:t>
      </w:r>
    </w:p>
    <w:p>
      <w:pPr>
        <w:ind w:firstLine="562" w:firstLineChars="200"/>
        <w:rPr>
          <w:rFonts w:ascii="仿宋" w:hAnsi="仿宋" w:eastAsia="仿宋"/>
          <w:b/>
          <w:sz w:val="28"/>
          <w:szCs w:val="28"/>
        </w:rPr>
      </w:pPr>
      <w:r>
        <w:rPr>
          <w:rFonts w:hint="eastAsia" w:ascii="仿宋" w:hAnsi="仿宋" w:eastAsia="仿宋"/>
          <w:b/>
          <w:sz w:val="28"/>
          <w:szCs w:val="28"/>
        </w:rPr>
        <w:t>五、附则</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．本制度自发布之日起执行。</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．本制度由系党总支负责解释。</w:t>
      </w:r>
    </w:p>
    <w:p>
      <w:pPr>
        <w:rPr>
          <w:rFonts w:ascii="仿宋" w:hAnsi="仿宋" w:eastAsia="仿宋"/>
          <w:sz w:val="28"/>
          <w:szCs w:val="28"/>
        </w:rPr>
      </w:pPr>
    </w:p>
    <w:p/>
    <w:p/>
    <w:p/>
    <w:p/>
    <w:p/>
    <w:p/>
    <w:p/>
    <w:p/>
    <w:p>
      <w:pPr>
        <w:jc w:val="center"/>
        <w:rPr>
          <w:b/>
          <w:sz w:val="32"/>
          <w:szCs w:val="32"/>
        </w:rPr>
      </w:pPr>
      <w:r>
        <w:rPr>
          <w:rFonts w:hint="eastAsia"/>
          <w:b/>
          <w:sz w:val="32"/>
          <w:szCs w:val="32"/>
        </w:rPr>
        <w:t>学校体育系党总支会议议事规则</w:t>
      </w:r>
    </w:p>
    <w:p>
      <w:pPr>
        <w:jc w:val="center"/>
        <w:rPr>
          <w:b/>
          <w:sz w:val="32"/>
          <w:szCs w:val="32"/>
        </w:rPr>
      </w:pPr>
    </w:p>
    <w:p>
      <w:pPr>
        <w:ind w:firstLine="560" w:firstLineChars="200"/>
        <w:rPr>
          <w:rFonts w:ascii="仿宋" w:hAnsi="仿宋" w:eastAsia="仿宋"/>
          <w:sz w:val="28"/>
          <w:szCs w:val="28"/>
        </w:rPr>
      </w:pPr>
      <w:r>
        <w:rPr>
          <w:rFonts w:hint="eastAsia" w:ascii="仿宋" w:hAnsi="仿宋" w:eastAsia="仿宋"/>
          <w:sz w:val="28"/>
          <w:szCs w:val="28"/>
        </w:rPr>
        <w:t>为充分发挥系党组织的政治核心作用，完善系集体领导、党政分工合作、协调运行的工作机制，规范系党总支会议议事决策程序，依据《中国共产党章程》《中国共产党普通高等学校基层组织工作条例》《中共河北省委组织部、中共河北省委高校工委</w:t>
      </w:r>
      <w:r>
        <w:rPr>
          <w:rFonts w:ascii="仿宋" w:hAnsi="仿宋" w:eastAsia="仿宋"/>
          <w:sz w:val="28"/>
          <w:szCs w:val="28"/>
        </w:rPr>
        <w:t>&lt;</w:t>
      </w:r>
      <w:r>
        <w:rPr>
          <w:rFonts w:hint="eastAsia" w:ascii="仿宋" w:hAnsi="仿宋" w:eastAsia="仿宋"/>
          <w:sz w:val="28"/>
          <w:szCs w:val="28"/>
        </w:rPr>
        <w:t>高校党建工作重点任务</w:t>
      </w:r>
      <w:r>
        <w:rPr>
          <w:rFonts w:ascii="仿宋" w:hAnsi="仿宋" w:eastAsia="仿宋"/>
          <w:sz w:val="28"/>
          <w:szCs w:val="28"/>
        </w:rPr>
        <w:t>&gt;</w:t>
      </w:r>
      <w:r>
        <w:rPr>
          <w:rFonts w:hint="eastAsia" w:ascii="仿宋" w:hAnsi="仿宋" w:eastAsia="仿宋"/>
          <w:sz w:val="28"/>
          <w:szCs w:val="28"/>
        </w:rPr>
        <w:t>》《河北体育学院章程》《河北体育学院系（部）党总支（直属党支部）会议议事规则（修订）》和党内有关规定，结合本系实际，制定本规则。</w:t>
      </w:r>
    </w:p>
    <w:p>
      <w:pPr>
        <w:ind w:firstLine="562" w:firstLineChars="200"/>
        <w:rPr>
          <w:rFonts w:ascii="仿宋" w:hAnsi="仿宋" w:eastAsia="仿宋"/>
          <w:b/>
          <w:sz w:val="28"/>
          <w:szCs w:val="28"/>
        </w:rPr>
      </w:pPr>
      <w:r>
        <w:rPr>
          <w:rFonts w:hint="eastAsia" w:ascii="仿宋" w:hAnsi="仿宋" w:eastAsia="仿宋"/>
          <w:b/>
          <w:sz w:val="28"/>
          <w:szCs w:val="28"/>
        </w:rPr>
        <w:t>一、议事原则</w:t>
      </w:r>
    </w:p>
    <w:p>
      <w:pPr>
        <w:ind w:firstLine="560" w:firstLineChars="200"/>
        <w:rPr>
          <w:rFonts w:ascii="仿宋" w:hAnsi="仿宋" w:eastAsia="仿宋"/>
          <w:sz w:val="28"/>
          <w:szCs w:val="28"/>
        </w:rPr>
      </w:pPr>
      <w:r>
        <w:rPr>
          <w:rFonts w:hint="eastAsia" w:ascii="仿宋" w:hAnsi="仿宋" w:eastAsia="仿宋"/>
          <w:sz w:val="28"/>
          <w:szCs w:val="28"/>
        </w:rPr>
        <w:t>系党总支会议实行民主集中制，坚持集体领导、民主集中、个别酝酿、会议决定的原则。</w:t>
      </w:r>
    </w:p>
    <w:p>
      <w:pPr>
        <w:ind w:firstLine="562" w:firstLineChars="200"/>
        <w:rPr>
          <w:rFonts w:ascii="仿宋" w:hAnsi="仿宋" w:eastAsia="仿宋"/>
          <w:b/>
          <w:sz w:val="28"/>
          <w:szCs w:val="28"/>
        </w:rPr>
      </w:pPr>
      <w:r>
        <w:rPr>
          <w:rFonts w:hint="eastAsia" w:ascii="仿宋" w:hAnsi="仿宋" w:eastAsia="仿宋"/>
          <w:b/>
          <w:sz w:val="28"/>
          <w:szCs w:val="28"/>
        </w:rPr>
        <w:t>二、议事范围</w:t>
      </w:r>
    </w:p>
    <w:p>
      <w:pPr>
        <w:ind w:firstLine="560" w:firstLineChars="200"/>
        <w:rPr>
          <w:rFonts w:ascii="仿宋" w:hAnsi="仿宋" w:eastAsia="仿宋"/>
          <w:sz w:val="28"/>
          <w:szCs w:val="28"/>
        </w:rPr>
      </w:pPr>
      <w:r>
        <w:rPr>
          <w:rFonts w:hint="eastAsia" w:ascii="仿宋" w:hAnsi="仿宋" w:eastAsia="仿宋"/>
          <w:sz w:val="28"/>
          <w:szCs w:val="28"/>
        </w:rPr>
        <w:t>系党总支会议（以下简称会议）是系党的工作主要决策形式，系有关党的建设，包括干部任用、党员队伍建设等工作必须由会议讨论决定。</w:t>
      </w:r>
    </w:p>
    <w:p>
      <w:pPr>
        <w:ind w:firstLine="562" w:firstLineChars="200"/>
        <w:rPr>
          <w:rFonts w:ascii="仿宋" w:hAnsi="仿宋" w:eastAsia="仿宋"/>
          <w:b/>
          <w:sz w:val="28"/>
          <w:szCs w:val="28"/>
        </w:rPr>
      </w:pPr>
      <w:r>
        <w:rPr>
          <w:rFonts w:hint="eastAsia" w:ascii="仿宋" w:hAnsi="仿宋" w:eastAsia="仿宋"/>
          <w:b/>
          <w:sz w:val="28"/>
          <w:szCs w:val="28"/>
        </w:rPr>
        <w:t>（一）由党总支会议研究决定的内容</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学习、宣传、贯彻中央、省委的路线方针政策及学院党委的重要决策和决定；传达学习中央、省委以及学院党委重要会议、重要文件、重要指示精神；</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加强系党的政治建设、思想建设、组织建设、作风建设、纪律建设、制度建设以及推进党风廉政建设和反腐败斗争的重要举措，系党建工作的规划、年度计划、总结及其实施中的有关重要事项；</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落实全面从严治党主体责任的重要举措，研究决定落实全面从严治党工作中的重大问题和重要事项；</w:t>
      </w:r>
    </w:p>
    <w:p>
      <w:pPr>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系思想政治工作、意识形态工作、统一战线工作、精神文明建设、综合治理、安全稳定、保密工作等重要事项，定期分析研判教职工和学生的思想状况并做好相关工作；</w:t>
      </w:r>
    </w:p>
    <w:p>
      <w:pPr>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向上级党组织呈送的重要请示、报告，讨论通过系党总支的重要决议、决定、通知；</w:t>
      </w:r>
    </w:p>
    <w:p>
      <w:pPr>
        <w:ind w:firstLine="560" w:firstLineChars="200"/>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党支部的设置、支部委员会的换届选举，教工和学生党员发展事宜，党员的教育、管理及分党校的相关工作；</w:t>
      </w:r>
    </w:p>
    <w:p>
      <w:pPr>
        <w:ind w:firstLine="560" w:firstLineChars="200"/>
        <w:rPr>
          <w:rFonts w:ascii="仿宋" w:hAnsi="仿宋" w:eastAsia="仿宋"/>
          <w:sz w:val="28"/>
          <w:szCs w:val="28"/>
        </w:rPr>
      </w:pPr>
      <w:r>
        <w:rPr>
          <w:rFonts w:ascii="仿宋" w:hAnsi="仿宋" w:eastAsia="仿宋"/>
          <w:sz w:val="28"/>
          <w:szCs w:val="28"/>
        </w:rPr>
        <w:t>7.</w:t>
      </w:r>
      <w:r>
        <w:rPr>
          <w:rFonts w:hint="eastAsia" w:ascii="仿宋" w:hAnsi="仿宋" w:eastAsia="仿宋"/>
          <w:sz w:val="28"/>
          <w:szCs w:val="28"/>
        </w:rPr>
        <w:t>内设机构负责人的选拔、推荐、提名等工作；</w:t>
      </w:r>
    </w:p>
    <w:p>
      <w:pPr>
        <w:ind w:firstLine="560" w:firstLineChars="200"/>
        <w:rPr>
          <w:rFonts w:ascii="仿宋" w:hAnsi="仿宋" w:eastAsia="仿宋"/>
          <w:sz w:val="28"/>
          <w:szCs w:val="28"/>
        </w:rPr>
      </w:pPr>
      <w:r>
        <w:rPr>
          <w:rFonts w:ascii="仿宋" w:hAnsi="仿宋" w:eastAsia="仿宋"/>
          <w:sz w:val="28"/>
          <w:szCs w:val="28"/>
        </w:rPr>
        <w:t>8.</w:t>
      </w:r>
      <w:r>
        <w:rPr>
          <w:rFonts w:hint="eastAsia" w:ascii="仿宋" w:hAnsi="仿宋" w:eastAsia="仿宋"/>
          <w:sz w:val="28"/>
          <w:szCs w:val="28"/>
        </w:rPr>
        <w:t>党内帮扶、评优、奖励和处分等工作；</w:t>
      </w:r>
    </w:p>
    <w:p>
      <w:pPr>
        <w:ind w:firstLine="560" w:firstLineChars="200"/>
        <w:rPr>
          <w:rFonts w:ascii="仿宋" w:hAnsi="仿宋" w:eastAsia="仿宋"/>
          <w:sz w:val="28"/>
          <w:szCs w:val="28"/>
        </w:rPr>
      </w:pPr>
      <w:r>
        <w:rPr>
          <w:rFonts w:ascii="仿宋" w:hAnsi="仿宋" w:eastAsia="仿宋"/>
          <w:sz w:val="28"/>
          <w:szCs w:val="28"/>
        </w:rPr>
        <w:t>9.</w:t>
      </w:r>
      <w:r>
        <w:rPr>
          <w:rFonts w:hint="eastAsia" w:ascii="仿宋" w:hAnsi="仿宋" w:eastAsia="仿宋"/>
          <w:sz w:val="28"/>
          <w:szCs w:val="28"/>
        </w:rPr>
        <w:t>系工会、共青团、学生会等群众组织工作中的重大问题；</w:t>
      </w:r>
    </w:p>
    <w:p>
      <w:pPr>
        <w:ind w:firstLine="560" w:firstLineChars="200"/>
        <w:rPr>
          <w:rFonts w:ascii="仿宋" w:hAnsi="仿宋" w:eastAsia="仿宋"/>
          <w:sz w:val="28"/>
          <w:szCs w:val="28"/>
        </w:rPr>
      </w:pPr>
      <w:r>
        <w:rPr>
          <w:rFonts w:ascii="仿宋" w:hAnsi="仿宋" w:eastAsia="仿宋"/>
          <w:sz w:val="28"/>
          <w:szCs w:val="28"/>
        </w:rPr>
        <w:t>10.</w:t>
      </w:r>
      <w:r>
        <w:rPr>
          <w:rFonts w:hint="eastAsia" w:ascii="仿宋" w:hAnsi="仿宋" w:eastAsia="仿宋"/>
          <w:sz w:val="28"/>
          <w:szCs w:val="28"/>
        </w:rPr>
        <w:t>其他需要由会议研究决定的重要问题和工作事项。</w:t>
      </w:r>
    </w:p>
    <w:p>
      <w:pPr>
        <w:ind w:firstLine="562" w:firstLineChars="200"/>
        <w:rPr>
          <w:rFonts w:ascii="仿宋" w:hAnsi="仿宋" w:eastAsia="仿宋"/>
          <w:b/>
          <w:sz w:val="28"/>
          <w:szCs w:val="28"/>
        </w:rPr>
      </w:pPr>
      <w:r>
        <w:rPr>
          <w:rFonts w:hint="eastAsia" w:ascii="仿宋" w:hAnsi="仿宋" w:eastAsia="仿宋"/>
          <w:b/>
          <w:sz w:val="28"/>
          <w:szCs w:val="28"/>
        </w:rPr>
        <w:t>（二）涉及学院办学方向、教师队伍建设、师生员工切身利益等重大事项，应由会议先研究再提交党政联席会议决定的内容</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系发展规划、年度工作要点、综合改革措施；</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内设机构、岗位设置、岗位聘任、人事安排、岗位调动、人才引进、职称评聘、考核奖惩、出国（境）管理等；</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教师队伍建设、人才培养、学科建设、开放办学、专业设置、科技开发等教学科研管理工作中的重大问题；</w:t>
      </w:r>
    </w:p>
    <w:p>
      <w:pPr>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年度预决算、较大额度资金使用、劳酬分配、福利待遇、重大设备采购、项目建设等事项；</w:t>
      </w:r>
    </w:p>
    <w:p>
      <w:pPr>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招生计划、德育工作和学生工作的重大敏感问题；</w:t>
      </w:r>
    </w:p>
    <w:p>
      <w:pPr>
        <w:ind w:firstLine="560" w:firstLineChars="200"/>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需研究的其他重要事项。</w:t>
      </w:r>
    </w:p>
    <w:p>
      <w:pPr>
        <w:ind w:firstLine="562" w:firstLineChars="200"/>
        <w:rPr>
          <w:rFonts w:ascii="仿宋" w:hAnsi="仿宋" w:eastAsia="仿宋"/>
          <w:b/>
          <w:sz w:val="28"/>
          <w:szCs w:val="28"/>
        </w:rPr>
      </w:pPr>
      <w:r>
        <w:rPr>
          <w:rFonts w:hint="eastAsia" w:ascii="仿宋" w:hAnsi="仿宋" w:eastAsia="仿宋"/>
          <w:b/>
          <w:sz w:val="28"/>
          <w:szCs w:val="28"/>
        </w:rPr>
        <w:t>（三）在教师引进、课程建设、教材选用、学术活动等重大问题上，系党总支要先审核把好政治关</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形势报告会和哲学社会科学报告会、研讨会、讲座等的政治审核；</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教职工引进考核、职称评审推荐、客座教授和兼职教师聘用前的政治把关；</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课程设计、教材选用、学术活动和学生活动等重大事项中涉及到的政治原则、政治立场、政治方向等事项；</w:t>
      </w:r>
    </w:p>
    <w:p>
      <w:pPr>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其他需要由系党总支审核把政治关的重要问题和工作事项。</w:t>
      </w:r>
    </w:p>
    <w:p>
      <w:pPr>
        <w:ind w:firstLine="562" w:firstLineChars="200"/>
        <w:rPr>
          <w:rFonts w:ascii="仿宋" w:hAnsi="仿宋" w:eastAsia="仿宋"/>
          <w:b/>
          <w:sz w:val="28"/>
          <w:szCs w:val="28"/>
        </w:rPr>
      </w:pPr>
      <w:r>
        <w:rPr>
          <w:rFonts w:hint="eastAsia" w:ascii="仿宋" w:hAnsi="仿宋" w:eastAsia="仿宋"/>
          <w:b/>
          <w:sz w:val="28"/>
          <w:szCs w:val="28"/>
        </w:rPr>
        <w:t>三、议事程序</w:t>
      </w:r>
    </w:p>
    <w:p>
      <w:pPr>
        <w:ind w:firstLine="562" w:firstLineChars="200"/>
        <w:rPr>
          <w:rFonts w:ascii="仿宋" w:hAnsi="仿宋" w:eastAsia="仿宋"/>
          <w:b/>
          <w:sz w:val="28"/>
          <w:szCs w:val="28"/>
        </w:rPr>
      </w:pPr>
      <w:r>
        <w:rPr>
          <w:rFonts w:hint="eastAsia" w:ascii="仿宋" w:hAnsi="仿宋" w:eastAsia="仿宋"/>
          <w:b/>
          <w:sz w:val="28"/>
          <w:szCs w:val="28"/>
        </w:rPr>
        <w:t>（一）会议组织</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会议一般每两周召开一次，可根据工作需要适当增减会议次数，遇有重要情况可随时召开。</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会议参加人员为党总支委员。非委员的系领导列席会议。专职组织员列席并做好记录，可安排具有党员身份的系团总支书记列席会议。根据工作需要，党总支书记可以安排其他同志列席会议。</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会议由系党总支书记召集并主持，或由书记委托副书记召集并主持。对重大突发性事件或紧急情况，来不及召开会议的，书记、副书记或委员可临机处置，但事后要及时向党总支会议报告。</w:t>
      </w:r>
    </w:p>
    <w:p>
      <w:pPr>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会议必须有三分之二以上委员到会方可举行。委员因故不能参加会议，应在会前向会议主持人请假，对讨论的议题如有意见和建议，可用书面形式提出。</w:t>
      </w:r>
    </w:p>
    <w:p>
      <w:pPr>
        <w:ind w:firstLine="562" w:firstLineChars="200"/>
        <w:rPr>
          <w:rFonts w:ascii="仿宋" w:hAnsi="仿宋" w:eastAsia="仿宋"/>
          <w:b/>
          <w:sz w:val="28"/>
          <w:szCs w:val="28"/>
        </w:rPr>
      </w:pPr>
      <w:r>
        <w:rPr>
          <w:rFonts w:hint="eastAsia" w:ascii="仿宋" w:hAnsi="仿宋" w:eastAsia="仿宋"/>
          <w:b/>
          <w:sz w:val="28"/>
          <w:szCs w:val="28"/>
        </w:rPr>
        <w:t>（二）议题确定</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议题应符合议事范围，由党总支委员或系领导提出建议，书记或受书记委托的副书记根据有关规定和工作需要，在充分听取委员意见的基础上确定。</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凡提交会议讨论的议题，应事先做好充分准备，分管领导对所涉及问题，应组织有关方面进行研究，形成比较成熟的意见。</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会议的议题会前应在相关领导成员之间进行沟通。未经协调一致的事项，不得仓促上会。会议只讨论确定的议题，一般不得临时动议。</w:t>
      </w:r>
    </w:p>
    <w:p>
      <w:pPr>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会议的召开时间、议题，一般应提前</w:t>
      </w:r>
      <w:r>
        <w:rPr>
          <w:rFonts w:ascii="仿宋" w:hAnsi="仿宋" w:eastAsia="仿宋"/>
          <w:sz w:val="28"/>
          <w:szCs w:val="28"/>
        </w:rPr>
        <w:t>1-2</w:t>
      </w:r>
      <w:r>
        <w:rPr>
          <w:rFonts w:hint="eastAsia" w:ascii="仿宋" w:hAnsi="仿宋" w:eastAsia="仿宋"/>
          <w:sz w:val="28"/>
          <w:szCs w:val="28"/>
        </w:rPr>
        <w:t>天由专职组织员通知各参会人员，会议有关材料同时送达。</w:t>
      </w:r>
    </w:p>
    <w:p>
      <w:pPr>
        <w:ind w:firstLine="562" w:firstLineChars="200"/>
        <w:rPr>
          <w:rFonts w:ascii="仿宋" w:hAnsi="仿宋" w:eastAsia="仿宋"/>
          <w:b/>
          <w:sz w:val="28"/>
          <w:szCs w:val="28"/>
        </w:rPr>
      </w:pPr>
      <w:r>
        <w:rPr>
          <w:rFonts w:hint="eastAsia" w:ascii="仿宋" w:hAnsi="仿宋" w:eastAsia="仿宋"/>
          <w:b/>
          <w:sz w:val="28"/>
          <w:szCs w:val="28"/>
        </w:rPr>
        <w:t>（三）会前酝酿</w:t>
      </w:r>
    </w:p>
    <w:p>
      <w:pPr>
        <w:ind w:firstLine="560" w:firstLineChars="200"/>
        <w:rPr>
          <w:rFonts w:ascii="仿宋" w:hAnsi="仿宋" w:eastAsia="仿宋"/>
          <w:sz w:val="28"/>
          <w:szCs w:val="28"/>
        </w:rPr>
      </w:pPr>
      <w:r>
        <w:rPr>
          <w:rFonts w:hint="eastAsia" w:ascii="仿宋" w:hAnsi="仿宋" w:eastAsia="仿宋"/>
          <w:sz w:val="28"/>
          <w:szCs w:val="28"/>
        </w:rPr>
        <w:t>会议研究决定的议题，经党总支委员沟通酝酿，必要时与不是党总支组成人员的系领导班子成员沟通酝酿。涉及干部工作的重要事项，提交会议讨论决定前应在书记、主任、副书记、分管领导等范围内进行充分酝酿。会议先研究再提交党政联席会议决定的议题，会议研究前要经过充分沟通酝酿。按照“谁主管谁牵头，谁负责谁协调”的原则，根据议题涉及内容在系领导班子成员、党总支委员及其他范围充分酝酿；有关行政工作的重要事项均应在提交会议研究前与主任充分沟通；对专业性、技术性较强的重要事项，要经过充分论证；对事关师生切身利益的重要事项，应广泛听取师生员工特别是“两代表一委员”、具有正高级职称的教师的意见；讨论决定下设党支部有关重要问题，一般应征求党支部的意见。</w:t>
      </w:r>
    </w:p>
    <w:p>
      <w:pPr>
        <w:ind w:firstLine="562" w:firstLineChars="200"/>
        <w:rPr>
          <w:rFonts w:ascii="仿宋" w:hAnsi="仿宋" w:eastAsia="仿宋"/>
          <w:b/>
          <w:sz w:val="28"/>
          <w:szCs w:val="28"/>
        </w:rPr>
      </w:pPr>
      <w:r>
        <w:rPr>
          <w:rFonts w:hint="eastAsia" w:ascii="仿宋" w:hAnsi="仿宋" w:eastAsia="仿宋"/>
          <w:b/>
          <w:sz w:val="28"/>
          <w:szCs w:val="28"/>
        </w:rPr>
        <w:t>（四）讨论决定</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会议决定事项的一般程序是：由议题的主要提出人作简明扼要的说明；相关人员补充说明；委员发表意见；会议主持人归纳讨论情况，提出综合意见。要充分发扬党内民主，安排足够的时间进行讨论，保证委员畅所欲言、充分发表意见。书记必须在充分听取委员和列席人员意见后再表明自己的意见，不搞“一言堂”。</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会议决定多个事项的，应逐项决定。如需表决的，可根据讨论事项的不同内容，分别采取口头、举手或投票方式进行。对需要会议表决的事项，以赞成票超过应到会委员的半数为通过。未到会委员的书面意见不计入票数。对意见分歧较大的议题，除紧急事项必须按多数意见执行外，应当暂缓作出决定，在进一步调查研究、交换意见的基础上，下次会议再研究决定。</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会议讨论的有关事项，如涉及与会者本人或与其有夫妻关系、直系血亲关系、三代以内旁系血亲以及近姻亲关系的亲属时，其本人应当回避。</w:t>
      </w:r>
    </w:p>
    <w:p>
      <w:pPr>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参加会议成员必须自觉维护党总支的权威，执行党总支的决定。委员个人对集体作出的决定如有不同意见，在坚决执行的前提下，可以保留意见，也可以向学院党委报告。但在党总支重新作出决定前，不得有任何与决定相违背的言行。</w:t>
      </w:r>
    </w:p>
    <w:p>
      <w:pPr>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会议做出的决定或决议，须公开的应及时按规定公开；涉及保密要严格保密纪律，不得对外泄漏。</w:t>
      </w:r>
    </w:p>
    <w:p>
      <w:pPr>
        <w:ind w:firstLine="562" w:firstLineChars="200"/>
        <w:rPr>
          <w:rFonts w:ascii="仿宋" w:hAnsi="仿宋" w:eastAsia="仿宋"/>
          <w:b/>
          <w:sz w:val="28"/>
          <w:szCs w:val="28"/>
        </w:rPr>
      </w:pPr>
      <w:r>
        <w:rPr>
          <w:rFonts w:hint="eastAsia" w:ascii="仿宋" w:hAnsi="仿宋" w:eastAsia="仿宋"/>
          <w:b/>
          <w:sz w:val="28"/>
          <w:szCs w:val="28"/>
        </w:rPr>
        <w:t>（五）材料归档</w:t>
      </w:r>
    </w:p>
    <w:p>
      <w:pPr>
        <w:ind w:firstLine="560" w:firstLineChars="200"/>
        <w:rPr>
          <w:rFonts w:ascii="仿宋" w:hAnsi="仿宋" w:eastAsia="仿宋"/>
          <w:sz w:val="28"/>
          <w:szCs w:val="28"/>
        </w:rPr>
      </w:pPr>
      <w:r>
        <w:rPr>
          <w:rFonts w:hint="eastAsia" w:ascii="仿宋" w:hAnsi="仿宋" w:eastAsia="仿宋"/>
          <w:sz w:val="28"/>
          <w:szCs w:val="28"/>
        </w:rPr>
        <w:t>会议由专职组织员负责会务组织和材料归档，做好会议通知、材料准备、会议记录和会议纪要的整理和印发等工作。会议纪要的内容包括：会议时间、地点、参会人员及缺席情况，会议议题、发言要点、不同意见、会议决议等。</w:t>
      </w:r>
    </w:p>
    <w:p>
      <w:pPr>
        <w:ind w:firstLine="562" w:firstLineChars="200"/>
        <w:rPr>
          <w:rFonts w:ascii="仿宋" w:hAnsi="仿宋" w:eastAsia="仿宋"/>
          <w:b/>
          <w:sz w:val="28"/>
          <w:szCs w:val="28"/>
        </w:rPr>
      </w:pPr>
      <w:r>
        <w:rPr>
          <w:rFonts w:hint="eastAsia" w:ascii="仿宋" w:hAnsi="仿宋" w:eastAsia="仿宋"/>
          <w:b/>
          <w:sz w:val="28"/>
          <w:szCs w:val="28"/>
        </w:rPr>
        <w:t>四、决议执行</w:t>
      </w:r>
    </w:p>
    <w:p>
      <w:pPr>
        <w:ind w:firstLine="560" w:firstLineChars="200"/>
        <w:rPr>
          <w:rFonts w:ascii="仿宋" w:hAnsi="仿宋" w:eastAsia="仿宋"/>
          <w:sz w:val="28"/>
          <w:szCs w:val="28"/>
        </w:rPr>
      </w:pPr>
      <w:r>
        <w:rPr>
          <w:rFonts w:hint="eastAsia" w:ascii="仿宋" w:hAnsi="仿宋" w:eastAsia="仿宋"/>
          <w:sz w:val="28"/>
          <w:szCs w:val="28"/>
        </w:rPr>
        <w:t>（一）会议做出的决议，由委员和系领导按照分工分别负责组织实施并抓好落实，书记负总责。</w:t>
      </w:r>
    </w:p>
    <w:p>
      <w:pPr>
        <w:ind w:firstLine="560" w:firstLineChars="200"/>
        <w:rPr>
          <w:rFonts w:ascii="仿宋" w:hAnsi="仿宋" w:eastAsia="仿宋"/>
          <w:sz w:val="28"/>
          <w:szCs w:val="28"/>
        </w:rPr>
      </w:pPr>
      <w:r>
        <w:rPr>
          <w:rFonts w:hint="eastAsia" w:ascii="仿宋" w:hAnsi="仿宋" w:eastAsia="仿宋"/>
          <w:sz w:val="28"/>
          <w:szCs w:val="28"/>
        </w:rPr>
        <w:t>（二）会议做出的决议，执行中一般不得变更。确需变更的，由分管系领导协调后，报书记决定；书记正式决定前，应当以书面或口头形式征求各委员的意见。需要作重大调整的，应当提请会议研究决定。</w:t>
      </w:r>
    </w:p>
    <w:p>
      <w:pPr>
        <w:ind w:firstLine="560" w:firstLineChars="200"/>
        <w:rPr>
          <w:rFonts w:ascii="仿宋" w:hAnsi="仿宋" w:eastAsia="仿宋"/>
          <w:sz w:val="28"/>
          <w:szCs w:val="28"/>
        </w:rPr>
      </w:pPr>
      <w:r>
        <w:rPr>
          <w:rFonts w:hint="eastAsia" w:ascii="仿宋" w:hAnsi="仿宋" w:eastAsia="仿宋"/>
          <w:sz w:val="28"/>
          <w:szCs w:val="28"/>
        </w:rPr>
        <w:t>（三）在与会人员缺席的情况下讨论决定的问题，会议主持人或指定专人向缺席人员及时通报。</w:t>
      </w:r>
    </w:p>
    <w:p>
      <w:pPr>
        <w:ind w:firstLine="562" w:firstLineChars="200"/>
        <w:rPr>
          <w:rFonts w:ascii="仿宋" w:hAnsi="仿宋" w:eastAsia="仿宋"/>
          <w:b/>
          <w:sz w:val="28"/>
          <w:szCs w:val="28"/>
        </w:rPr>
      </w:pPr>
      <w:r>
        <w:rPr>
          <w:rFonts w:hint="eastAsia" w:ascii="仿宋" w:hAnsi="仿宋" w:eastAsia="仿宋"/>
          <w:b/>
          <w:sz w:val="28"/>
          <w:szCs w:val="28"/>
        </w:rPr>
        <w:t>五、本规则由学校体育系党总支负责解释，自即日起施行。原《学校体育系党总支会议议事规则》同时废止。</w:t>
      </w:r>
    </w:p>
    <w:p>
      <w:pPr>
        <w:ind w:firstLine="6020" w:firstLineChars="2150"/>
        <w:rPr>
          <w:rFonts w:ascii="仿宋" w:hAnsi="仿宋" w:eastAsia="仿宋"/>
          <w:sz w:val="28"/>
          <w:szCs w:val="28"/>
        </w:rPr>
      </w:pPr>
    </w:p>
    <w:p>
      <w:pPr>
        <w:spacing w:line="580" w:lineRule="exact"/>
        <w:jc w:val="center"/>
        <w:rPr>
          <w:rFonts w:ascii="宋体"/>
          <w:b/>
          <w:sz w:val="32"/>
          <w:szCs w:val="32"/>
        </w:rPr>
      </w:pPr>
    </w:p>
    <w:p>
      <w:pPr>
        <w:spacing w:line="580" w:lineRule="exact"/>
        <w:jc w:val="center"/>
        <w:rPr>
          <w:rFonts w:ascii="宋体"/>
          <w:b/>
          <w:sz w:val="32"/>
          <w:szCs w:val="32"/>
        </w:rPr>
      </w:pPr>
    </w:p>
    <w:p>
      <w:pPr>
        <w:spacing w:line="580" w:lineRule="exact"/>
        <w:jc w:val="center"/>
        <w:rPr>
          <w:rFonts w:ascii="宋体"/>
          <w:b/>
          <w:sz w:val="32"/>
          <w:szCs w:val="32"/>
        </w:rPr>
      </w:pPr>
      <w:r>
        <w:rPr>
          <w:rFonts w:hint="eastAsia" w:ascii="宋体" w:hAnsi="宋体"/>
          <w:b/>
          <w:sz w:val="32"/>
          <w:szCs w:val="32"/>
        </w:rPr>
        <w:t>学校体育系党政联席会议议事规则</w:t>
      </w:r>
    </w:p>
    <w:p>
      <w:pPr>
        <w:widowControl/>
        <w:spacing w:line="580" w:lineRule="exact"/>
        <w:ind w:firstLine="627" w:firstLineChars="196"/>
        <w:jc w:val="left"/>
        <w:rPr>
          <w:rFonts w:ascii="仿宋_GB2312" w:hAnsi="黑体" w:eastAsia="仿宋_GB2312" w:cs="宋体"/>
          <w:kern w:val="0"/>
          <w:sz w:val="32"/>
          <w:szCs w:val="32"/>
        </w:rPr>
      </w:pPr>
    </w:p>
    <w:p>
      <w:pPr>
        <w:widowControl/>
        <w:spacing w:line="580" w:lineRule="exact"/>
        <w:ind w:firstLine="548" w:firstLineChars="196"/>
        <w:jc w:val="left"/>
        <w:rPr>
          <w:rFonts w:ascii="仿宋" w:hAnsi="仿宋" w:eastAsia="仿宋" w:cs="Arial"/>
          <w:sz w:val="28"/>
          <w:szCs w:val="28"/>
        </w:rPr>
      </w:pPr>
      <w:r>
        <w:rPr>
          <w:rFonts w:hint="eastAsia" w:ascii="仿宋" w:hAnsi="仿宋" w:eastAsia="仿宋" w:cs="宋体"/>
          <w:kern w:val="0"/>
          <w:sz w:val="28"/>
          <w:szCs w:val="28"/>
        </w:rPr>
        <w:t>为了进一步健全系集体领导、党政分工合作、协调运行的工作机制，</w:t>
      </w:r>
      <w:r>
        <w:rPr>
          <w:rFonts w:hint="eastAsia" w:ascii="仿宋" w:hAnsi="仿宋" w:eastAsia="仿宋" w:cs="Arial"/>
          <w:sz w:val="28"/>
          <w:szCs w:val="28"/>
        </w:rPr>
        <w:t>规范系党政联席会议议事决策程序，根据《中华人民共和国高等教育法》《中国共产党普通高等学校基层组织工作条例》</w:t>
      </w:r>
      <w:r>
        <w:rPr>
          <w:rFonts w:hint="eastAsia" w:ascii="仿宋" w:hAnsi="仿宋" w:eastAsia="仿宋" w:cs="宋体"/>
          <w:kern w:val="0"/>
          <w:sz w:val="28"/>
          <w:szCs w:val="28"/>
        </w:rPr>
        <w:t>《中共河北省委组织部、中共河北省委高校工委</w:t>
      </w:r>
      <w:r>
        <w:rPr>
          <w:rFonts w:ascii="仿宋" w:hAnsi="仿宋" w:eastAsia="仿宋" w:cs="宋体"/>
          <w:kern w:val="0"/>
          <w:sz w:val="28"/>
          <w:szCs w:val="28"/>
        </w:rPr>
        <w:t>&lt;</w:t>
      </w:r>
      <w:r>
        <w:rPr>
          <w:rFonts w:hint="eastAsia" w:ascii="仿宋" w:hAnsi="仿宋" w:eastAsia="仿宋" w:cs="宋体"/>
          <w:kern w:val="0"/>
          <w:sz w:val="28"/>
          <w:szCs w:val="28"/>
        </w:rPr>
        <w:t>高校党建工作重点任务</w:t>
      </w:r>
      <w:r>
        <w:rPr>
          <w:rFonts w:ascii="仿宋" w:hAnsi="仿宋" w:eastAsia="仿宋" w:cs="宋体"/>
          <w:kern w:val="0"/>
          <w:sz w:val="28"/>
          <w:szCs w:val="28"/>
        </w:rPr>
        <w:t>&gt;</w:t>
      </w:r>
      <w:r>
        <w:rPr>
          <w:rFonts w:hint="eastAsia" w:ascii="仿宋" w:hAnsi="仿宋" w:eastAsia="仿宋" w:cs="宋体"/>
          <w:kern w:val="0"/>
          <w:sz w:val="28"/>
          <w:szCs w:val="28"/>
        </w:rPr>
        <w:t>》《河北体育学院章程》</w:t>
      </w:r>
      <w:r>
        <w:rPr>
          <w:rFonts w:hint="eastAsia" w:ascii="仿宋" w:hAnsi="仿宋" w:eastAsia="仿宋"/>
          <w:sz w:val="28"/>
          <w:szCs w:val="28"/>
        </w:rPr>
        <w:t>《河北体育学院系（部）党政联席会议议事规则（修订）》</w:t>
      </w:r>
      <w:r>
        <w:rPr>
          <w:rFonts w:hint="eastAsia" w:ascii="仿宋" w:hAnsi="仿宋" w:eastAsia="仿宋" w:cs="宋体"/>
          <w:kern w:val="0"/>
          <w:sz w:val="28"/>
          <w:szCs w:val="28"/>
        </w:rPr>
        <w:t>等文件精神，结合本系实际情况，制定本规则</w:t>
      </w:r>
      <w:r>
        <w:rPr>
          <w:rFonts w:hint="eastAsia" w:ascii="仿宋" w:hAnsi="仿宋" w:eastAsia="仿宋" w:cs="Arial"/>
          <w:sz w:val="28"/>
          <w:szCs w:val="28"/>
        </w:rPr>
        <w:t>。</w:t>
      </w:r>
    </w:p>
    <w:p>
      <w:pPr>
        <w:widowControl/>
        <w:spacing w:line="580" w:lineRule="exact"/>
        <w:ind w:firstLine="562" w:firstLineChars="200"/>
        <w:jc w:val="left"/>
        <w:rPr>
          <w:rFonts w:ascii="仿宋" w:hAnsi="仿宋" w:eastAsia="仿宋" w:cs="Arial"/>
          <w:b/>
          <w:color w:val="0D0D0D"/>
          <w:sz w:val="28"/>
          <w:szCs w:val="28"/>
        </w:rPr>
      </w:pPr>
      <w:r>
        <w:rPr>
          <w:rFonts w:hint="eastAsia" w:ascii="仿宋" w:hAnsi="仿宋" w:eastAsia="仿宋" w:cs="Arial"/>
          <w:b/>
          <w:color w:val="0D0D0D"/>
          <w:sz w:val="28"/>
          <w:szCs w:val="28"/>
        </w:rPr>
        <w:t>一、议事原则</w:t>
      </w:r>
    </w:p>
    <w:p>
      <w:pPr>
        <w:pStyle w:val="8"/>
        <w:widowControl w:val="0"/>
        <w:shd w:val="clear" w:color="auto" w:fill="FFFFFF"/>
        <w:spacing w:before="0" w:beforeAutospacing="0" w:after="0" w:afterAutospacing="0" w:line="580" w:lineRule="exact"/>
        <w:ind w:firstLine="560" w:firstLineChars="200"/>
        <w:jc w:val="both"/>
        <w:rPr>
          <w:rFonts w:ascii="仿宋" w:hAnsi="仿宋" w:eastAsia="仿宋"/>
          <w:sz w:val="28"/>
          <w:szCs w:val="28"/>
        </w:rPr>
      </w:pPr>
      <w:r>
        <w:rPr>
          <w:rFonts w:hint="eastAsia" w:ascii="仿宋" w:hAnsi="仿宋" w:eastAsia="仿宋"/>
          <w:sz w:val="28"/>
          <w:szCs w:val="28"/>
        </w:rPr>
        <w:t>系党政联席会议实行民主集中制，坚持集体领导、民主集中、个别酝酿、会议决定的原则。</w:t>
      </w:r>
    </w:p>
    <w:p>
      <w:pPr>
        <w:widowControl/>
        <w:spacing w:line="580" w:lineRule="exact"/>
        <w:ind w:firstLine="562" w:firstLineChars="200"/>
        <w:jc w:val="left"/>
        <w:rPr>
          <w:rFonts w:ascii="仿宋" w:hAnsi="仿宋" w:eastAsia="仿宋" w:cs="Arial"/>
          <w:b/>
          <w:color w:val="0D0D0D"/>
          <w:sz w:val="28"/>
          <w:szCs w:val="28"/>
        </w:rPr>
      </w:pPr>
      <w:r>
        <w:rPr>
          <w:rFonts w:hint="eastAsia" w:ascii="仿宋" w:hAnsi="仿宋" w:eastAsia="仿宋" w:cs="Arial"/>
          <w:b/>
          <w:color w:val="0D0D0D"/>
          <w:sz w:val="28"/>
          <w:szCs w:val="28"/>
        </w:rPr>
        <w:t>二、议事范围</w:t>
      </w:r>
    </w:p>
    <w:p>
      <w:pPr>
        <w:pStyle w:val="8"/>
        <w:widowControl w:val="0"/>
        <w:shd w:val="clear" w:color="auto" w:fill="FFFFFF"/>
        <w:spacing w:before="0" w:beforeAutospacing="0" w:after="0" w:afterAutospacing="0" w:line="580" w:lineRule="exact"/>
        <w:ind w:firstLine="560" w:firstLineChars="200"/>
        <w:jc w:val="both"/>
        <w:rPr>
          <w:rFonts w:ascii="仿宋" w:hAnsi="仿宋" w:eastAsia="仿宋"/>
          <w:sz w:val="28"/>
          <w:szCs w:val="28"/>
        </w:rPr>
      </w:pPr>
      <w:r>
        <w:rPr>
          <w:rFonts w:hint="eastAsia" w:ascii="仿宋" w:hAnsi="仿宋" w:eastAsia="仿宋"/>
          <w:sz w:val="28"/>
          <w:szCs w:val="28"/>
        </w:rPr>
        <w:t>（一）系党政联席会议是系管理决策的主要形式，系工作中的重大问题和重要事项必须由党政联席会议讨论决定，议事范围包括：</w:t>
      </w:r>
    </w:p>
    <w:p>
      <w:pPr>
        <w:pStyle w:val="8"/>
        <w:widowControl w:val="0"/>
        <w:shd w:val="clear" w:color="auto" w:fill="FFFFFF"/>
        <w:spacing w:before="0" w:beforeAutospacing="0" w:after="0" w:afterAutospacing="0" w:line="580" w:lineRule="exact"/>
        <w:ind w:firstLine="560" w:firstLineChars="200"/>
        <w:jc w:val="both"/>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传达上级有关文件、指示和会议精神，提出贯彻意见；</w:t>
      </w:r>
    </w:p>
    <w:p>
      <w:pPr>
        <w:pStyle w:val="8"/>
        <w:widowControl w:val="0"/>
        <w:shd w:val="clear" w:color="auto" w:fill="FFFFFF"/>
        <w:spacing w:before="0" w:beforeAutospacing="0" w:after="0" w:afterAutospacing="0" w:line="580" w:lineRule="exact"/>
        <w:ind w:firstLine="560" w:firstLineChars="200"/>
        <w:jc w:val="both"/>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讨论决定系基本管理制度以及改革发展稳定中的重要事项。如：系发展规划、年度计划和总结、专业设置和学科建设、教学改革措施、对外交流合作等重要事项；</w:t>
      </w:r>
    </w:p>
    <w:p>
      <w:pPr>
        <w:pStyle w:val="8"/>
        <w:widowControl w:val="0"/>
        <w:shd w:val="clear" w:color="auto" w:fill="FFFFFF"/>
        <w:spacing w:before="0" w:beforeAutospacing="0" w:after="0" w:afterAutospacing="0" w:line="580" w:lineRule="exact"/>
        <w:ind w:firstLine="560" w:firstLineChars="200"/>
        <w:jc w:val="both"/>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讨论决定系内设机构、岗位设置、岗位聘任、人事安排、岗位调动、人才引进、职称评聘、考核奖惩、出国（境）管理等；</w:t>
      </w:r>
    </w:p>
    <w:p>
      <w:pPr>
        <w:pStyle w:val="8"/>
        <w:widowControl w:val="0"/>
        <w:shd w:val="clear" w:color="auto" w:fill="FFFFFF"/>
        <w:spacing w:before="0" w:beforeAutospacing="0" w:after="0" w:afterAutospacing="0" w:line="580" w:lineRule="exact"/>
        <w:ind w:firstLine="560" w:firstLineChars="200"/>
        <w:jc w:val="both"/>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讨论决定教师队伍建设、人才培养、学科建设、开放办学、专业设置、科技开发等教学科研管理工作中的重大问题；</w:t>
      </w:r>
    </w:p>
    <w:p>
      <w:pPr>
        <w:pStyle w:val="8"/>
        <w:widowControl w:val="0"/>
        <w:shd w:val="clear" w:color="auto" w:fill="FFFFFF"/>
        <w:spacing w:before="0" w:beforeAutospacing="0" w:after="0" w:afterAutospacing="0" w:line="580" w:lineRule="exact"/>
        <w:ind w:firstLine="560" w:firstLineChars="200"/>
        <w:jc w:val="both"/>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讨论决定系年度经费预算和执行情况、大额经费使用、劳酬分配、福利待遇、大宗物资设备采购、办学资源调配、项目建设等事项；</w:t>
      </w:r>
    </w:p>
    <w:p>
      <w:pPr>
        <w:pStyle w:val="8"/>
        <w:widowControl w:val="0"/>
        <w:shd w:val="clear" w:color="auto" w:fill="FFFFFF"/>
        <w:spacing w:before="0" w:beforeAutospacing="0" w:after="0" w:afterAutospacing="0" w:line="580" w:lineRule="exact"/>
        <w:ind w:firstLine="560" w:firstLineChars="200"/>
        <w:jc w:val="both"/>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讨论决定系师生评优评先、优秀推荐、奖励申报、处分处罚等事项；</w:t>
      </w:r>
    </w:p>
    <w:p>
      <w:pPr>
        <w:pStyle w:val="8"/>
        <w:widowControl w:val="0"/>
        <w:shd w:val="clear" w:color="auto" w:fill="FFFFFF"/>
        <w:spacing w:before="0" w:beforeAutospacing="0" w:after="0" w:afterAutospacing="0" w:line="580" w:lineRule="exact"/>
        <w:ind w:firstLine="560" w:firstLineChars="200"/>
        <w:jc w:val="both"/>
        <w:rPr>
          <w:rFonts w:ascii="仿宋" w:hAnsi="仿宋" w:eastAsia="仿宋"/>
          <w:sz w:val="28"/>
          <w:szCs w:val="28"/>
        </w:rPr>
      </w:pPr>
      <w:r>
        <w:rPr>
          <w:rFonts w:ascii="仿宋" w:hAnsi="仿宋" w:eastAsia="仿宋"/>
          <w:sz w:val="28"/>
          <w:szCs w:val="28"/>
        </w:rPr>
        <w:t>7.</w:t>
      </w:r>
      <w:r>
        <w:rPr>
          <w:rFonts w:hint="eastAsia" w:ascii="仿宋" w:hAnsi="仿宋" w:eastAsia="仿宋"/>
          <w:sz w:val="28"/>
          <w:szCs w:val="28"/>
        </w:rPr>
        <w:t>研究决定招生计划、就业创业、安全稳定等工作的事项；</w:t>
      </w:r>
    </w:p>
    <w:p>
      <w:pPr>
        <w:pStyle w:val="8"/>
        <w:widowControl w:val="0"/>
        <w:shd w:val="clear" w:color="auto" w:fill="FFFFFF"/>
        <w:spacing w:before="0" w:beforeAutospacing="0" w:after="0" w:afterAutospacing="0" w:line="580" w:lineRule="exact"/>
        <w:ind w:firstLine="560" w:firstLineChars="200"/>
        <w:jc w:val="both"/>
        <w:rPr>
          <w:rFonts w:ascii="仿宋" w:hAnsi="仿宋" w:eastAsia="仿宋"/>
          <w:sz w:val="28"/>
          <w:szCs w:val="28"/>
        </w:rPr>
      </w:pPr>
      <w:r>
        <w:rPr>
          <w:rFonts w:ascii="仿宋" w:hAnsi="仿宋" w:eastAsia="仿宋"/>
          <w:sz w:val="28"/>
          <w:szCs w:val="28"/>
        </w:rPr>
        <w:t>8.</w:t>
      </w:r>
      <w:r>
        <w:rPr>
          <w:rFonts w:hint="eastAsia" w:ascii="仿宋" w:hAnsi="仿宋" w:eastAsia="仿宋"/>
          <w:sz w:val="28"/>
          <w:szCs w:val="28"/>
        </w:rPr>
        <w:t>研究决定需要向学院请示、报告的有关重要事项；</w:t>
      </w:r>
    </w:p>
    <w:p>
      <w:pPr>
        <w:pStyle w:val="8"/>
        <w:widowControl w:val="0"/>
        <w:shd w:val="clear" w:color="auto" w:fill="FFFFFF"/>
        <w:spacing w:before="0" w:beforeAutospacing="0" w:after="0" w:afterAutospacing="0" w:line="580" w:lineRule="exact"/>
        <w:ind w:firstLine="560" w:firstLineChars="200"/>
        <w:jc w:val="both"/>
        <w:rPr>
          <w:rFonts w:ascii="仿宋" w:hAnsi="仿宋" w:eastAsia="仿宋"/>
          <w:sz w:val="28"/>
          <w:szCs w:val="28"/>
        </w:rPr>
      </w:pPr>
      <w:r>
        <w:rPr>
          <w:rFonts w:ascii="仿宋" w:hAnsi="仿宋" w:eastAsia="仿宋"/>
          <w:sz w:val="28"/>
          <w:szCs w:val="28"/>
        </w:rPr>
        <w:t>9.</w:t>
      </w:r>
      <w:r>
        <w:rPr>
          <w:rFonts w:hint="eastAsia" w:ascii="仿宋" w:hAnsi="仿宋" w:eastAsia="仿宋"/>
          <w:sz w:val="28"/>
          <w:szCs w:val="28"/>
        </w:rPr>
        <w:t>研究制定、修订完善系规章制度；</w:t>
      </w:r>
    </w:p>
    <w:p>
      <w:pPr>
        <w:pStyle w:val="8"/>
        <w:widowControl w:val="0"/>
        <w:shd w:val="clear" w:color="auto" w:fill="FFFFFF"/>
        <w:spacing w:before="0" w:beforeAutospacing="0" w:after="0" w:afterAutospacing="0" w:line="580" w:lineRule="exact"/>
        <w:ind w:firstLine="560" w:firstLineChars="200"/>
        <w:jc w:val="both"/>
        <w:rPr>
          <w:rFonts w:ascii="仿宋" w:hAnsi="仿宋" w:eastAsia="仿宋"/>
          <w:sz w:val="28"/>
          <w:szCs w:val="28"/>
        </w:rPr>
      </w:pPr>
      <w:r>
        <w:rPr>
          <w:rFonts w:ascii="仿宋" w:hAnsi="仿宋" w:eastAsia="仿宋"/>
          <w:sz w:val="28"/>
          <w:szCs w:val="28"/>
        </w:rPr>
        <w:t>10.</w:t>
      </w:r>
      <w:r>
        <w:rPr>
          <w:rFonts w:hint="eastAsia" w:ascii="仿宋" w:hAnsi="仿宋" w:eastAsia="仿宋"/>
          <w:sz w:val="28"/>
          <w:szCs w:val="28"/>
        </w:rPr>
        <w:t>研究教学、科研、学生、管理和服务等常规工作的重要事项；</w:t>
      </w:r>
    </w:p>
    <w:p>
      <w:pPr>
        <w:pStyle w:val="8"/>
        <w:widowControl w:val="0"/>
        <w:shd w:val="clear" w:color="auto" w:fill="FFFFFF"/>
        <w:spacing w:before="0" w:beforeAutospacing="0" w:after="0" w:afterAutospacing="0" w:line="580" w:lineRule="exact"/>
        <w:ind w:firstLine="560" w:firstLineChars="200"/>
        <w:jc w:val="both"/>
        <w:rPr>
          <w:rFonts w:ascii="仿宋" w:hAnsi="仿宋" w:eastAsia="仿宋"/>
          <w:sz w:val="28"/>
          <w:szCs w:val="28"/>
        </w:rPr>
      </w:pPr>
      <w:r>
        <w:rPr>
          <w:rFonts w:ascii="仿宋" w:hAnsi="仿宋" w:eastAsia="仿宋"/>
          <w:sz w:val="28"/>
          <w:szCs w:val="28"/>
        </w:rPr>
        <w:t>11.</w:t>
      </w:r>
      <w:r>
        <w:rPr>
          <w:rFonts w:hint="eastAsia" w:ascii="仿宋" w:hAnsi="仿宋" w:eastAsia="仿宋"/>
          <w:sz w:val="28"/>
          <w:szCs w:val="28"/>
        </w:rPr>
        <w:t>需要系党政联席会议讨论的其他事项。</w:t>
      </w:r>
    </w:p>
    <w:p>
      <w:pPr>
        <w:pStyle w:val="8"/>
        <w:widowControl w:val="0"/>
        <w:shd w:val="clear" w:color="auto" w:fill="FFFFFF"/>
        <w:spacing w:before="0" w:beforeAutospacing="0" w:after="0" w:afterAutospacing="0" w:line="580" w:lineRule="exact"/>
        <w:ind w:firstLine="560" w:firstLineChars="200"/>
        <w:jc w:val="both"/>
        <w:rPr>
          <w:rFonts w:ascii="仿宋" w:hAnsi="仿宋" w:eastAsia="仿宋"/>
          <w:sz w:val="28"/>
          <w:szCs w:val="28"/>
        </w:rPr>
      </w:pPr>
      <w:r>
        <w:rPr>
          <w:rFonts w:hint="eastAsia" w:ascii="仿宋" w:hAnsi="仿宋" w:eastAsia="仿宋"/>
          <w:sz w:val="28"/>
          <w:szCs w:val="28"/>
        </w:rPr>
        <w:t>（二）涉及系办学方向、教师队伍建设、师生员工切身利益等重要事项，以及须由系党总支进行政治把关的重要事项（包括教师引进、课程建设、教材选用、学术活动等重大问题），应由系党总支会议先研究再提交党政联席会议决定。</w:t>
      </w:r>
    </w:p>
    <w:p>
      <w:pPr>
        <w:pStyle w:val="8"/>
        <w:widowControl w:val="0"/>
        <w:shd w:val="clear" w:color="auto" w:fill="FFFFFF"/>
        <w:spacing w:before="0" w:beforeAutospacing="0" w:after="0" w:afterAutospacing="0" w:line="580" w:lineRule="exact"/>
        <w:ind w:firstLine="560" w:firstLineChars="200"/>
        <w:jc w:val="both"/>
        <w:rPr>
          <w:rFonts w:ascii="仿宋" w:hAnsi="仿宋" w:eastAsia="仿宋"/>
          <w:sz w:val="28"/>
          <w:szCs w:val="28"/>
        </w:rPr>
      </w:pPr>
      <w:r>
        <w:rPr>
          <w:rFonts w:hint="eastAsia" w:ascii="仿宋" w:hAnsi="仿宋" w:eastAsia="仿宋"/>
          <w:sz w:val="28"/>
          <w:szCs w:val="28"/>
        </w:rPr>
        <w:t>（三）严格把握系党政联席会议与党总支会议的议事范围，不能用党政联席会议代替党总支会议，同时保证党政联席会议对系重要事项的决定权。</w:t>
      </w:r>
    </w:p>
    <w:p>
      <w:pPr>
        <w:widowControl/>
        <w:spacing w:line="580" w:lineRule="exact"/>
        <w:ind w:firstLine="562" w:firstLineChars="200"/>
        <w:jc w:val="left"/>
        <w:rPr>
          <w:rFonts w:ascii="仿宋" w:hAnsi="仿宋" w:eastAsia="仿宋" w:cs="Arial"/>
          <w:b/>
          <w:color w:val="0D0D0D"/>
          <w:sz w:val="28"/>
          <w:szCs w:val="28"/>
        </w:rPr>
      </w:pPr>
      <w:r>
        <w:rPr>
          <w:rFonts w:hint="eastAsia" w:ascii="仿宋" w:hAnsi="仿宋" w:eastAsia="仿宋" w:cs="Arial"/>
          <w:b/>
          <w:color w:val="0D0D0D"/>
          <w:sz w:val="28"/>
          <w:szCs w:val="28"/>
        </w:rPr>
        <w:t>三、议事程序</w:t>
      </w:r>
    </w:p>
    <w:p>
      <w:pPr>
        <w:widowControl/>
        <w:spacing w:line="580" w:lineRule="exact"/>
        <w:ind w:firstLine="562" w:firstLineChars="200"/>
        <w:jc w:val="left"/>
        <w:rPr>
          <w:rFonts w:ascii="仿宋" w:hAnsi="仿宋" w:eastAsia="仿宋" w:cs="Arial"/>
          <w:b/>
          <w:bCs/>
          <w:color w:val="0D0D0D"/>
          <w:sz w:val="28"/>
          <w:szCs w:val="28"/>
        </w:rPr>
      </w:pPr>
      <w:r>
        <w:rPr>
          <w:rFonts w:hint="eastAsia" w:ascii="仿宋" w:hAnsi="仿宋" w:eastAsia="仿宋" w:cs="Arial"/>
          <w:b/>
          <w:bCs/>
          <w:color w:val="0D0D0D"/>
          <w:sz w:val="28"/>
          <w:szCs w:val="28"/>
        </w:rPr>
        <w:t>（一）</w:t>
      </w:r>
      <w:r>
        <w:rPr>
          <w:rFonts w:hint="eastAsia" w:ascii="仿宋" w:hAnsi="仿宋" w:eastAsia="仿宋" w:cs="Arial"/>
          <w:b/>
          <w:color w:val="0D0D0D"/>
          <w:sz w:val="28"/>
          <w:szCs w:val="28"/>
        </w:rPr>
        <w:t>会议组织</w:t>
      </w:r>
    </w:p>
    <w:p>
      <w:pPr>
        <w:spacing w:line="580" w:lineRule="exact"/>
        <w:ind w:firstLine="560" w:firstLineChars="200"/>
        <w:rPr>
          <w:rFonts w:ascii="仿宋" w:hAnsi="仿宋" w:eastAsia="仿宋" w:cs="宋体"/>
          <w:kern w:val="0"/>
          <w:sz w:val="28"/>
          <w:szCs w:val="28"/>
        </w:rPr>
      </w:pPr>
      <w:r>
        <w:rPr>
          <w:rFonts w:ascii="仿宋" w:hAnsi="仿宋" w:eastAsia="仿宋" w:cs="宋体"/>
          <w:kern w:val="0"/>
          <w:sz w:val="28"/>
          <w:szCs w:val="28"/>
        </w:rPr>
        <w:t>1.</w:t>
      </w:r>
      <w:r>
        <w:rPr>
          <w:rFonts w:hint="eastAsia" w:ascii="仿宋" w:hAnsi="仿宋" w:eastAsia="仿宋" w:cs="宋体"/>
          <w:kern w:val="0"/>
          <w:sz w:val="28"/>
          <w:szCs w:val="28"/>
        </w:rPr>
        <w:t>系党政联席会议一般每两周召开一次，根据工作需要可对时间和频次做相应调整。</w:t>
      </w:r>
    </w:p>
    <w:p>
      <w:pPr>
        <w:spacing w:line="580" w:lineRule="exact"/>
        <w:ind w:firstLine="560" w:firstLineChars="200"/>
        <w:rPr>
          <w:rFonts w:ascii="仿宋" w:hAnsi="仿宋" w:eastAsia="仿宋" w:cs="宋体"/>
          <w:kern w:val="0"/>
          <w:sz w:val="28"/>
          <w:szCs w:val="28"/>
        </w:rPr>
      </w:pPr>
      <w:r>
        <w:rPr>
          <w:rFonts w:ascii="仿宋" w:hAnsi="仿宋" w:eastAsia="仿宋" w:cs="宋体"/>
          <w:kern w:val="0"/>
          <w:sz w:val="28"/>
          <w:szCs w:val="28"/>
        </w:rPr>
        <w:t>2.</w:t>
      </w:r>
      <w:r>
        <w:rPr>
          <w:rFonts w:hint="eastAsia" w:ascii="仿宋" w:hAnsi="仿宋" w:eastAsia="仿宋" w:cs="宋体"/>
          <w:kern w:val="0"/>
          <w:sz w:val="28"/>
          <w:szCs w:val="28"/>
        </w:rPr>
        <w:t>出席人员为系党政领导班子全体成员。</w:t>
      </w:r>
    </w:p>
    <w:p>
      <w:pPr>
        <w:spacing w:line="580" w:lineRule="exact"/>
        <w:ind w:firstLine="560" w:firstLineChars="200"/>
        <w:rPr>
          <w:rFonts w:ascii="仿宋" w:hAnsi="仿宋" w:eastAsia="仿宋" w:cs="宋体"/>
          <w:kern w:val="0"/>
          <w:sz w:val="28"/>
          <w:szCs w:val="28"/>
        </w:rPr>
      </w:pPr>
      <w:r>
        <w:rPr>
          <w:rFonts w:ascii="仿宋" w:hAnsi="仿宋" w:eastAsia="仿宋" w:cs="宋体"/>
          <w:kern w:val="0"/>
          <w:sz w:val="28"/>
          <w:szCs w:val="28"/>
        </w:rPr>
        <w:t>3.</w:t>
      </w:r>
      <w:r>
        <w:rPr>
          <w:rFonts w:hint="eastAsia" w:ascii="仿宋" w:hAnsi="仿宋" w:eastAsia="仿宋" w:cs="宋体"/>
          <w:kern w:val="0"/>
          <w:sz w:val="28"/>
          <w:szCs w:val="28"/>
        </w:rPr>
        <w:t>系办公室主任列席会议并做好记录，其他列席人员根据会议需要和议题内容由系党总支书记、主任确定。</w:t>
      </w:r>
    </w:p>
    <w:p>
      <w:pPr>
        <w:spacing w:line="580" w:lineRule="exact"/>
        <w:ind w:firstLine="560" w:firstLineChars="200"/>
        <w:rPr>
          <w:rFonts w:ascii="仿宋" w:hAnsi="仿宋" w:eastAsia="仿宋" w:cs="宋体"/>
          <w:kern w:val="0"/>
          <w:sz w:val="28"/>
          <w:szCs w:val="28"/>
        </w:rPr>
      </w:pPr>
      <w:r>
        <w:rPr>
          <w:rFonts w:ascii="仿宋" w:hAnsi="仿宋" w:eastAsia="仿宋" w:cs="宋体"/>
          <w:kern w:val="0"/>
          <w:sz w:val="28"/>
          <w:szCs w:val="28"/>
        </w:rPr>
        <w:t>4.</w:t>
      </w:r>
      <w:r>
        <w:rPr>
          <w:rFonts w:hint="eastAsia" w:ascii="仿宋" w:hAnsi="仿宋" w:eastAsia="仿宋" w:cs="宋体"/>
          <w:kern w:val="0"/>
          <w:sz w:val="28"/>
          <w:szCs w:val="28"/>
        </w:rPr>
        <w:t>会议须有三分之二以上应出席人员到会方可举行。原则上，以党务工作内容为主时，会议应由系党总支书记主持；以行政工作内容为主时，会议应由系主任主持；或由书记、主任商定主持人。</w:t>
      </w:r>
    </w:p>
    <w:p>
      <w:pPr>
        <w:spacing w:line="580" w:lineRule="exact"/>
        <w:ind w:firstLine="560" w:firstLineChars="200"/>
        <w:rPr>
          <w:rFonts w:ascii="仿宋" w:hAnsi="仿宋" w:eastAsia="仿宋" w:cs="宋体"/>
          <w:kern w:val="0"/>
          <w:sz w:val="28"/>
          <w:szCs w:val="28"/>
        </w:rPr>
      </w:pPr>
      <w:r>
        <w:rPr>
          <w:rFonts w:ascii="仿宋" w:hAnsi="仿宋" w:eastAsia="仿宋" w:cs="宋体"/>
          <w:kern w:val="0"/>
          <w:sz w:val="28"/>
          <w:szCs w:val="28"/>
        </w:rPr>
        <w:t>5.</w:t>
      </w:r>
      <w:r>
        <w:rPr>
          <w:rFonts w:hint="eastAsia" w:ascii="仿宋" w:hAnsi="仿宋" w:eastAsia="仿宋" w:cs="宋体"/>
          <w:kern w:val="0"/>
          <w:sz w:val="28"/>
          <w:szCs w:val="28"/>
        </w:rPr>
        <w:t>与会人员因故不能出席，会前应向主持人请假，对议题如有意见建议，可以书面形式提出。</w:t>
      </w:r>
    </w:p>
    <w:p>
      <w:pPr>
        <w:widowControl/>
        <w:spacing w:line="580" w:lineRule="exact"/>
        <w:ind w:firstLine="562" w:firstLineChars="200"/>
        <w:jc w:val="left"/>
        <w:rPr>
          <w:rFonts w:ascii="仿宋" w:hAnsi="仿宋" w:eastAsia="仿宋" w:cs="Arial"/>
          <w:b/>
          <w:bCs/>
          <w:color w:val="0D0D0D"/>
          <w:sz w:val="28"/>
          <w:szCs w:val="28"/>
        </w:rPr>
      </w:pPr>
      <w:r>
        <w:rPr>
          <w:rFonts w:hint="eastAsia" w:ascii="仿宋" w:hAnsi="仿宋" w:eastAsia="仿宋" w:cs="Arial"/>
          <w:b/>
          <w:color w:val="0D0D0D"/>
          <w:sz w:val="28"/>
          <w:szCs w:val="28"/>
        </w:rPr>
        <w:t>（二）</w:t>
      </w:r>
      <w:r>
        <w:rPr>
          <w:rFonts w:hint="eastAsia" w:ascii="仿宋" w:hAnsi="仿宋" w:eastAsia="仿宋" w:cs="Arial"/>
          <w:b/>
          <w:bCs/>
          <w:color w:val="0D0D0D"/>
          <w:sz w:val="28"/>
          <w:szCs w:val="28"/>
        </w:rPr>
        <w:t>议题确定</w:t>
      </w:r>
    </w:p>
    <w:p>
      <w:pPr>
        <w:spacing w:line="58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议题应符合议事范围，由系党总支书记、主任协商提出，或由副书记、副主任提出，经系党总支书记和主任同意后确定。提出议题的班子成员应在会前组织相关人员进行调查研究和可行性论证，并提供可供选择的方案或措施的相关材料。会议议题应提前通知与会人员。</w:t>
      </w:r>
    </w:p>
    <w:p>
      <w:pPr>
        <w:spacing w:line="580" w:lineRule="exact"/>
        <w:ind w:firstLine="562" w:firstLineChars="200"/>
        <w:rPr>
          <w:rFonts w:ascii="仿宋" w:hAnsi="仿宋" w:eastAsia="仿宋" w:cs="Arial"/>
          <w:b/>
          <w:color w:val="0D0D0D"/>
          <w:sz w:val="28"/>
          <w:szCs w:val="28"/>
        </w:rPr>
      </w:pPr>
      <w:r>
        <w:rPr>
          <w:rFonts w:hint="eastAsia" w:ascii="仿宋" w:hAnsi="仿宋" w:eastAsia="仿宋" w:cs="Arial"/>
          <w:b/>
          <w:bCs/>
          <w:color w:val="0D0D0D"/>
          <w:sz w:val="28"/>
          <w:szCs w:val="28"/>
        </w:rPr>
        <w:t>（三）</w:t>
      </w:r>
      <w:r>
        <w:rPr>
          <w:rFonts w:hint="eastAsia" w:ascii="仿宋" w:hAnsi="仿宋" w:eastAsia="仿宋" w:cs="Arial"/>
          <w:b/>
          <w:color w:val="0D0D0D"/>
          <w:sz w:val="28"/>
          <w:szCs w:val="28"/>
        </w:rPr>
        <w:t>会前酝酿</w:t>
      </w:r>
    </w:p>
    <w:p>
      <w:pPr>
        <w:spacing w:line="58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根据议题内容在系领导班子成员及其他范围充分酝酿；对专业性、技术性较强的重要事项，要经过充分论证；对事关师生切身利益的重要事项，应广泛听取师生员工意见。</w:t>
      </w:r>
    </w:p>
    <w:p>
      <w:pPr>
        <w:spacing w:line="58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由系党总支会议研究再提交党政联席会议研究决定的重要事项，按规定先行召开党总支会议。党总支会议形成意见后，书记要及时与主任及相关班子成员进行充分沟通，需要对议题内容及有关工作进行调整修订完善的，按照党总支会议提出的意见进行调整修订完善后，提交党政联席会议决定。</w:t>
      </w:r>
    </w:p>
    <w:p>
      <w:pPr>
        <w:widowControl/>
        <w:spacing w:line="580" w:lineRule="exact"/>
        <w:ind w:firstLine="551" w:firstLineChars="196"/>
        <w:jc w:val="left"/>
        <w:rPr>
          <w:rFonts w:ascii="仿宋" w:hAnsi="仿宋" w:eastAsia="仿宋" w:cs="Arial"/>
          <w:b/>
          <w:bCs/>
          <w:color w:val="0D0D0D"/>
          <w:sz w:val="28"/>
          <w:szCs w:val="28"/>
        </w:rPr>
      </w:pPr>
      <w:r>
        <w:rPr>
          <w:rFonts w:hint="eastAsia" w:ascii="仿宋" w:hAnsi="仿宋" w:eastAsia="仿宋" w:cs="Arial"/>
          <w:b/>
          <w:bCs/>
          <w:color w:val="0D0D0D"/>
          <w:sz w:val="28"/>
          <w:szCs w:val="28"/>
        </w:rPr>
        <w:t>（四）讨论决定</w:t>
      </w:r>
    </w:p>
    <w:p>
      <w:pPr>
        <w:spacing w:line="580" w:lineRule="exact"/>
        <w:ind w:firstLine="560" w:firstLineChars="200"/>
        <w:rPr>
          <w:rFonts w:ascii="仿宋" w:hAnsi="仿宋" w:eastAsia="仿宋" w:cs="宋体"/>
          <w:kern w:val="0"/>
          <w:sz w:val="28"/>
          <w:szCs w:val="28"/>
        </w:rPr>
      </w:pPr>
      <w:r>
        <w:rPr>
          <w:rFonts w:ascii="仿宋" w:hAnsi="仿宋" w:eastAsia="仿宋" w:cs="宋体"/>
          <w:kern w:val="0"/>
          <w:sz w:val="28"/>
          <w:szCs w:val="28"/>
        </w:rPr>
        <w:t>1.</w:t>
      </w:r>
      <w:r>
        <w:rPr>
          <w:rFonts w:hint="eastAsia" w:ascii="仿宋" w:hAnsi="仿宋" w:eastAsia="仿宋" w:cs="宋体"/>
          <w:kern w:val="0"/>
          <w:sz w:val="28"/>
          <w:szCs w:val="28"/>
        </w:rPr>
        <w:t>系党政联席会议应一事一议，由议题提出人员介绍情况、作出说明，参会人员发表意见。讨论要充分发扬民主，做到畅所欲言，列席人员可发表意见。党政主要负责人要善于集中多数人的意见，不在与会人员发言前表态定调，不搞“一言堂”。</w:t>
      </w:r>
    </w:p>
    <w:p>
      <w:pPr>
        <w:spacing w:line="580" w:lineRule="exact"/>
        <w:ind w:firstLine="560" w:firstLineChars="200"/>
        <w:rPr>
          <w:rFonts w:ascii="仿宋" w:hAnsi="仿宋" w:eastAsia="仿宋" w:cs="宋体"/>
          <w:kern w:val="0"/>
          <w:sz w:val="28"/>
          <w:szCs w:val="28"/>
        </w:rPr>
      </w:pPr>
      <w:r>
        <w:rPr>
          <w:rFonts w:ascii="仿宋" w:hAnsi="仿宋" w:eastAsia="仿宋" w:cs="宋体"/>
          <w:kern w:val="0"/>
          <w:sz w:val="28"/>
          <w:szCs w:val="28"/>
        </w:rPr>
        <w:t>2.</w:t>
      </w:r>
      <w:r>
        <w:rPr>
          <w:rFonts w:hint="eastAsia" w:ascii="仿宋" w:hAnsi="仿宋" w:eastAsia="仿宋" w:cs="宋体"/>
          <w:kern w:val="0"/>
          <w:sz w:val="28"/>
          <w:szCs w:val="28"/>
        </w:rPr>
        <w:t>在对所议事项充分讨论的基础上，由主持人归纳提出决策建议，进行表决。表决可采用口头表决、举手表决、无记名投票表决等方式。赞成人数超过应到会有表决权人数的半数为有效。因故不能到会人员不能委托他人表决，其书面意见不计入票数。会议涉及多个事项，应逐项表决。</w:t>
      </w:r>
    </w:p>
    <w:p>
      <w:pPr>
        <w:spacing w:line="580" w:lineRule="exact"/>
        <w:ind w:firstLine="560" w:firstLineChars="200"/>
        <w:rPr>
          <w:rFonts w:ascii="仿宋" w:hAnsi="仿宋" w:eastAsia="仿宋" w:cs="宋体"/>
          <w:kern w:val="0"/>
          <w:sz w:val="28"/>
          <w:szCs w:val="28"/>
        </w:rPr>
      </w:pPr>
      <w:r>
        <w:rPr>
          <w:rFonts w:ascii="仿宋" w:hAnsi="仿宋" w:eastAsia="仿宋" w:cs="宋体"/>
          <w:kern w:val="0"/>
          <w:sz w:val="28"/>
          <w:szCs w:val="28"/>
        </w:rPr>
        <w:t>3.</w:t>
      </w:r>
      <w:r>
        <w:rPr>
          <w:rFonts w:hint="eastAsia" w:ascii="仿宋" w:hAnsi="仿宋" w:eastAsia="仿宋" w:cs="宋体"/>
          <w:kern w:val="0"/>
          <w:sz w:val="28"/>
          <w:szCs w:val="28"/>
        </w:rPr>
        <w:t>按照少数服从多数的原则，宣布表决结果，对所议事项作出决定。对讨论中的不同意见应认真考虑，如发生较大意见分歧，难以形成统一意见，除紧急情况，一般应暂缓作出决定，待进一步调研论证、交换意见后，另行开会讨论决定。</w:t>
      </w:r>
    </w:p>
    <w:p>
      <w:pPr>
        <w:spacing w:line="580" w:lineRule="exact"/>
        <w:ind w:firstLine="560" w:firstLineChars="200"/>
        <w:rPr>
          <w:rFonts w:ascii="仿宋" w:hAnsi="仿宋" w:eastAsia="仿宋" w:cs="宋体"/>
          <w:kern w:val="0"/>
          <w:sz w:val="28"/>
          <w:szCs w:val="28"/>
        </w:rPr>
      </w:pPr>
      <w:r>
        <w:rPr>
          <w:rFonts w:ascii="仿宋" w:hAnsi="仿宋" w:eastAsia="仿宋" w:cs="宋体"/>
          <w:kern w:val="0"/>
          <w:sz w:val="28"/>
          <w:szCs w:val="28"/>
        </w:rPr>
        <w:t>4.</w:t>
      </w:r>
      <w:r>
        <w:rPr>
          <w:rFonts w:hint="eastAsia" w:ascii="仿宋" w:hAnsi="仿宋" w:eastAsia="仿宋" w:cs="宋体"/>
          <w:kern w:val="0"/>
          <w:sz w:val="28"/>
          <w:szCs w:val="28"/>
        </w:rPr>
        <w:t>系党政联席会议要严格按照确定的议题进行，一般不能临时增减议题。</w:t>
      </w:r>
    </w:p>
    <w:p>
      <w:pPr>
        <w:spacing w:line="580" w:lineRule="exact"/>
        <w:ind w:firstLine="560" w:firstLineChars="200"/>
        <w:rPr>
          <w:rFonts w:ascii="仿宋" w:hAnsi="仿宋" w:eastAsia="仿宋" w:cs="宋体"/>
          <w:kern w:val="0"/>
          <w:sz w:val="28"/>
          <w:szCs w:val="28"/>
        </w:rPr>
      </w:pPr>
      <w:r>
        <w:rPr>
          <w:rFonts w:ascii="仿宋" w:hAnsi="仿宋" w:eastAsia="仿宋" w:cs="宋体"/>
          <w:kern w:val="0"/>
          <w:sz w:val="28"/>
          <w:szCs w:val="28"/>
        </w:rPr>
        <w:t>5.</w:t>
      </w:r>
      <w:r>
        <w:rPr>
          <w:rFonts w:hint="eastAsia" w:ascii="仿宋" w:hAnsi="仿宋" w:eastAsia="仿宋" w:cs="宋体"/>
          <w:kern w:val="0"/>
          <w:sz w:val="28"/>
          <w:szCs w:val="28"/>
        </w:rPr>
        <w:t>系党政联席会议在讨论与本人或与其有夫妻关系、直系血亲关系、三代以内旁系血亲以及近姻亲关系的亲属有关的议题时，其本人应当回避。</w:t>
      </w:r>
    </w:p>
    <w:p>
      <w:pPr>
        <w:spacing w:line="580" w:lineRule="exact"/>
        <w:ind w:firstLine="560" w:firstLineChars="200"/>
        <w:rPr>
          <w:rFonts w:ascii="仿宋" w:hAnsi="仿宋" w:eastAsia="仿宋" w:cs="宋体"/>
          <w:kern w:val="0"/>
          <w:sz w:val="28"/>
          <w:szCs w:val="28"/>
        </w:rPr>
      </w:pPr>
      <w:r>
        <w:rPr>
          <w:rFonts w:ascii="仿宋" w:hAnsi="仿宋" w:eastAsia="仿宋" w:cs="宋体"/>
          <w:kern w:val="0"/>
          <w:sz w:val="28"/>
          <w:szCs w:val="28"/>
        </w:rPr>
        <w:t>6.</w:t>
      </w:r>
      <w:r>
        <w:rPr>
          <w:rFonts w:hint="eastAsia" w:ascii="仿宋" w:hAnsi="仿宋" w:eastAsia="仿宋" w:cs="宋体"/>
          <w:kern w:val="0"/>
          <w:sz w:val="28"/>
          <w:szCs w:val="28"/>
        </w:rPr>
        <w:t>与会人员个人对集体作出的决定如有不同意见，在坚决执行的前提下，可以保留意见，也可以向上级党组织报告。但在党政联席会议重新作出决定前，不得有任何与决定相违背的言行。</w:t>
      </w:r>
    </w:p>
    <w:p>
      <w:pPr>
        <w:spacing w:line="580" w:lineRule="exact"/>
        <w:ind w:firstLine="560" w:firstLineChars="200"/>
        <w:rPr>
          <w:rFonts w:ascii="仿宋" w:hAnsi="仿宋" w:eastAsia="仿宋" w:cs="宋体"/>
          <w:kern w:val="0"/>
          <w:sz w:val="28"/>
          <w:szCs w:val="28"/>
        </w:rPr>
      </w:pPr>
      <w:r>
        <w:rPr>
          <w:rFonts w:ascii="仿宋" w:hAnsi="仿宋" w:eastAsia="仿宋" w:cs="宋体"/>
          <w:kern w:val="0"/>
          <w:sz w:val="28"/>
          <w:szCs w:val="28"/>
        </w:rPr>
        <w:t>7.</w:t>
      </w:r>
      <w:r>
        <w:rPr>
          <w:rFonts w:hint="eastAsia" w:ascii="仿宋" w:hAnsi="仿宋" w:eastAsia="仿宋" w:cs="宋体"/>
          <w:kern w:val="0"/>
          <w:sz w:val="28"/>
          <w:szCs w:val="28"/>
        </w:rPr>
        <w:t>系党政联席会议做出的决定或决议，须公开的应及时按规定公开；涉及保密要严格保密纪律，不得对外泄漏。</w:t>
      </w:r>
    </w:p>
    <w:p>
      <w:pPr>
        <w:widowControl/>
        <w:spacing w:line="580" w:lineRule="exact"/>
        <w:ind w:firstLine="551" w:firstLineChars="196"/>
        <w:jc w:val="left"/>
        <w:rPr>
          <w:rFonts w:ascii="仿宋" w:hAnsi="仿宋" w:eastAsia="仿宋" w:cs="Arial"/>
          <w:b/>
          <w:color w:val="0D0D0D"/>
          <w:sz w:val="28"/>
          <w:szCs w:val="28"/>
        </w:rPr>
      </w:pPr>
      <w:r>
        <w:rPr>
          <w:rFonts w:hint="eastAsia" w:ascii="仿宋" w:hAnsi="仿宋" w:eastAsia="仿宋" w:cs="Arial"/>
          <w:b/>
          <w:color w:val="0D0D0D"/>
          <w:sz w:val="28"/>
          <w:szCs w:val="28"/>
        </w:rPr>
        <w:t>（五）材料归档</w:t>
      </w:r>
    </w:p>
    <w:p>
      <w:pPr>
        <w:widowControl/>
        <w:spacing w:line="580" w:lineRule="exact"/>
        <w:ind w:firstLine="548" w:firstLineChars="196"/>
        <w:jc w:val="left"/>
        <w:rPr>
          <w:rFonts w:ascii="仿宋" w:hAnsi="仿宋" w:eastAsia="仿宋" w:cs="Arial"/>
          <w:color w:val="0D0D0D"/>
          <w:sz w:val="28"/>
          <w:szCs w:val="28"/>
        </w:rPr>
      </w:pPr>
      <w:r>
        <w:rPr>
          <w:rFonts w:hint="eastAsia" w:ascii="仿宋" w:hAnsi="仿宋" w:eastAsia="仿宋" w:cs="Arial"/>
          <w:color w:val="0D0D0D"/>
          <w:sz w:val="28"/>
          <w:szCs w:val="28"/>
        </w:rPr>
        <w:t>系</w:t>
      </w:r>
      <w:r>
        <w:rPr>
          <w:rFonts w:hint="eastAsia" w:ascii="仿宋" w:hAnsi="仿宋" w:eastAsia="仿宋" w:cs="Arial"/>
          <w:color w:val="0D0D0D"/>
          <w:spacing w:val="-2"/>
          <w:sz w:val="28"/>
          <w:szCs w:val="28"/>
        </w:rPr>
        <w:t>党政联席会议</w:t>
      </w:r>
      <w:r>
        <w:rPr>
          <w:rFonts w:hint="eastAsia" w:ascii="仿宋" w:hAnsi="仿宋" w:eastAsia="仿宋"/>
          <w:sz w:val="28"/>
          <w:szCs w:val="28"/>
        </w:rPr>
        <w:t>由系办公室主任负责会务组织和材料归档，做好会议通知、材料准备、会议记录和会议纪要的整理和印发等工作。会议纪要的内容包括：会议时间、地点、参会人员及缺席情况，会议议题、发言要点、不同意见、会议决议等。</w:t>
      </w:r>
    </w:p>
    <w:p>
      <w:pPr>
        <w:widowControl/>
        <w:spacing w:line="580" w:lineRule="exact"/>
        <w:ind w:firstLine="562" w:firstLineChars="200"/>
        <w:jc w:val="left"/>
        <w:rPr>
          <w:rFonts w:ascii="仿宋" w:hAnsi="仿宋" w:eastAsia="仿宋" w:cs="Arial"/>
          <w:b/>
          <w:color w:val="0D0D0D"/>
          <w:sz w:val="28"/>
          <w:szCs w:val="28"/>
        </w:rPr>
      </w:pPr>
      <w:r>
        <w:rPr>
          <w:rFonts w:hint="eastAsia" w:ascii="仿宋" w:hAnsi="仿宋" w:eastAsia="仿宋" w:cs="Arial"/>
          <w:b/>
          <w:color w:val="0D0D0D"/>
          <w:sz w:val="28"/>
          <w:szCs w:val="28"/>
        </w:rPr>
        <w:t>四、决定执行</w:t>
      </w:r>
    </w:p>
    <w:p>
      <w:pPr>
        <w:spacing w:line="58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（一）系党政联席会议讨论决定的事项，按照集体领导和个人分工负责相结合的原则在会议规定时间内贯彻执行，并及时向党政联席会议汇报。</w:t>
      </w:r>
    </w:p>
    <w:p>
      <w:pPr>
        <w:spacing w:line="58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（二）在与会人员缺席的情况下讨论决定的问题，会议主持人应向缺席人员及时通报。</w:t>
      </w:r>
    </w:p>
    <w:p>
      <w:pPr>
        <w:ind w:firstLine="562" w:firstLineChars="200"/>
        <w:rPr>
          <w:rFonts w:ascii="仿宋" w:hAnsi="仿宋" w:eastAsia="仿宋"/>
          <w:b/>
          <w:sz w:val="28"/>
          <w:szCs w:val="28"/>
        </w:rPr>
      </w:pPr>
      <w:r>
        <w:rPr>
          <w:rFonts w:hint="eastAsia" w:ascii="仿宋" w:hAnsi="仿宋" w:eastAsia="仿宋"/>
          <w:b/>
          <w:sz w:val="28"/>
          <w:szCs w:val="28"/>
        </w:rPr>
        <w:t>五、本规则由学校体育系负责解释，自即日起施行。原《学校体育系党政联席会议议事规则》同时废止。</w:t>
      </w:r>
    </w:p>
    <w:p/>
    <w:p/>
    <w:p/>
    <w:p>
      <w:pPr>
        <w:spacing w:line="580" w:lineRule="exact"/>
        <w:jc w:val="center"/>
        <w:rPr>
          <w:rFonts w:ascii="宋体"/>
          <w:b/>
          <w:sz w:val="32"/>
          <w:szCs w:val="32"/>
        </w:rPr>
      </w:pPr>
    </w:p>
    <w:p>
      <w:pPr>
        <w:spacing w:line="580" w:lineRule="exact"/>
        <w:jc w:val="center"/>
        <w:rPr>
          <w:rFonts w:ascii="宋体"/>
          <w:b/>
          <w:sz w:val="32"/>
          <w:szCs w:val="32"/>
        </w:rPr>
      </w:pPr>
    </w:p>
    <w:p>
      <w:pPr>
        <w:spacing w:line="580" w:lineRule="exact"/>
        <w:jc w:val="center"/>
        <w:rPr>
          <w:rFonts w:ascii="宋体"/>
          <w:b/>
          <w:sz w:val="32"/>
          <w:szCs w:val="32"/>
        </w:rPr>
      </w:pPr>
    </w:p>
    <w:p>
      <w:pPr>
        <w:spacing w:line="580" w:lineRule="exact"/>
        <w:jc w:val="center"/>
        <w:rPr>
          <w:rFonts w:ascii="宋体"/>
          <w:b/>
          <w:sz w:val="32"/>
          <w:szCs w:val="32"/>
        </w:rPr>
      </w:pPr>
    </w:p>
    <w:p>
      <w:pPr>
        <w:spacing w:line="580" w:lineRule="exact"/>
        <w:jc w:val="center"/>
        <w:rPr>
          <w:rFonts w:ascii="宋体"/>
          <w:b/>
          <w:sz w:val="32"/>
          <w:szCs w:val="32"/>
        </w:rPr>
      </w:pPr>
    </w:p>
    <w:p>
      <w:pPr>
        <w:spacing w:line="580" w:lineRule="exact"/>
        <w:jc w:val="center"/>
        <w:rPr>
          <w:rFonts w:ascii="宋体"/>
          <w:b/>
          <w:sz w:val="32"/>
          <w:szCs w:val="32"/>
        </w:rPr>
      </w:pPr>
    </w:p>
    <w:p>
      <w:pPr>
        <w:spacing w:line="580" w:lineRule="exact"/>
        <w:jc w:val="center"/>
        <w:rPr>
          <w:rFonts w:ascii="宋体"/>
          <w:b/>
          <w:sz w:val="32"/>
          <w:szCs w:val="32"/>
        </w:rPr>
      </w:pPr>
    </w:p>
    <w:p>
      <w:pPr>
        <w:spacing w:line="580" w:lineRule="exact"/>
        <w:jc w:val="center"/>
        <w:rPr>
          <w:rFonts w:ascii="宋体"/>
          <w:b/>
          <w:sz w:val="32"/>
          <w:szCs w:val="32"/>
        </w:rPr>
      </w:pPr>
    </w:p>
    <w:p>
      <w:pPr>
        <w:spacing w:line="580" w:lineRule="exact"/>
        <w:jc w:val="center"/>
        <w:rPr>
          <w:rFonts w:ascii="宋体"/>
          <w:b/>
          <w:sz w:val="32"/>
          <w:szCs w:val="32"/>
        </w:rPr>
      </w:pPr>
    </w:p>
    <w:p>
      <w:pPr>
        <w:spacing w:line="580" w:lineRule="exact"/>
        <w:jc w:val="center"/>
        <w:rPr>
          <w:rFonts w:ascii="宋体"/>
          <w:b/>
          <w:sz w:val="32"/>
          <w:szCs w:val="32"/>
        </w:rPr>
      </w:pPr>
    </w:p>
    <w:p>
      <w:pPr>
        <w:spacing w:line="580" w:lineRule="exact"/>
        <w:jc w:val="center"/>
        <w:rPr>
          <w:rFonts w:ascii="宋体"/>
          <w:b/>
          <w:sz w:val="32"/>
          <w:szCs w:val="32"/>
        </w:rPr>
      </w:pPr>
    </w:p>
    <w:p>
      <w:pPr>
        <w:spacing w:line="580" w:lineRule="exact"/>
        <w:jc w:val="center"/>
        <w:rPr>
          <w:rFonts w:ascii="宋体"/>
          <w:b/>
          <w:sz w:val="32"/>
          <w:szCs w:val="32"/>
        </w:rPr>
      </w:pPr>
    </w:p>
    <w:p>
      <w:pPr>
        <w:spacing w:line="580" w:lineRule="exact"/>
        <w:jc w:val="center"/>
        <w:rPr>
          <w:rFonts w:ascii="宋体"/>
          <w:b/>
          <w:sz w:val="32"/>
          <w:szCs w:val="32"/>
        </w:rPr>
      </w:pPr>
    </w:p>
    <w:p>
      <w:pPr>
        <w:spacing w:line="580" w:lineRule="exact"/>
        <w:jc w:val="center"/>
        <w:rPr>
          <w:rFonts w:ascii="宋体"/>
          <w:b/>
          <w:sz w:val="32"/>
          <w:szCs w:val="32"/>
        </w:rPr>
      </w:pPr>
    </w:p>
    <w:p>
      <w:pPr>
        <w:spacing w:line="580" w:lineRule="exact"/>
        <w:jc w:val="center"/>
        <w:rPr>
          <w:rFonts w:ascii="宋体"/>
          <w:b/>
          <w:sz w:val="32"/>
          <w:szCs w:val="32"/>
        </w:rPr>
      </w:pPr>
    </w:p>
    <w:p>
      <w:pPr>
        <w:spacing w:line="580" w:lineRule="exact"/>
        <w:jc w:val="center"/>
        <w:rPr>
          <w:rFonts w:ascii="宋体"/>
          <w:b/>
          <w:sz w:val="32"/>
          <w:szCs w:val="32"/>
        </w:rPr>
      </w:pPr>
    </w:p>
    <w:p>
      <w:pPr>
        <w:spacing w:line="580" w:lineRule="exact"/>
        <w:jc w:val="center"/>
        <w:rPr>
          <w:rFonts w:ascii="宋体"/>
          <w:b/>
          <w:sz w:val="32"/>
          <w:szCs w:val="32"/>
        </w:rPr>
      </w:pPr>
    </w:p>
    <w:p>
      <w:pPr>
        <w:spacing w:line="580" w:lineRule="exact"/>
        <w:jc w:val="center"/>
        <w:rPr>
          <w:rFonts w:ascii="宋体"/>
          <w:b/>
          <w:sz w:val="32"/>
          <w:szCs w:val="32"/>
        </w:rPr>
      </w:pPr>
      <w:r>
        <w:rPr>
          <w:rFonts w:hint="eastAsia" w:ascii="宋体" w:hAnsi="宋体"/>
          <w:b/>
          <w:sz w:val="32"/>
          <w:szCs w:val="32"/>
        </w:rPr>
        <w:t>学校体育系学生教学信息员工作暂行办法</w:t>
      </w:r>
    </w:p>
    <w:p>
      <w:pPr>
        <w:widowControl/>
        <w:spacing w:line="580" w:lineRule="exact"/>
        <w:jc w:val="center"/>
        <w:rPr>
          <w:rFonts w:ascii="宋体"/>
          <w:sz w:val="44"/>
          <w:szCs w:val="44"/>
        </w:rPr>
      </w:pPr>
    </w:p>
    <w:p>
      <w:pPr>
        <w:spacing w:line="58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为完善教学质量监控体系</w:t>
      </w:r>
      <w:r>
        <w:rPr>
          <w:rFonts w:ascii="仿宋" w:hAnsi="仿宋" w:eastAsia="仿宋" w:cs="宋体"/>
          <w:kern w:val="0"/>
          <w:sz w:val="28"/>
          <w:szCs w:val="28"/>
        </w:rPr>
        <w:t>,</w:t>
      </w:r>
      <w:r>
        <w:rPr>
          <w:rFonts w:hint="eastAsia" w:ascii="仿宋" w:hAnsi="仿宋" w:eastAsia="仿宋" w:cs="宋体"/>
          <w:kern w:val="0"/>
          <w:sz w:val="28"/>
          <w:szCs w:val="28"/>
        </w:rPr>
        <w:t>反馈教学工作信息</w:t>
      </w:r>
      <w:r>
        <w:rPr>
          <w:rFonts w:ascii="仿宋" w:hAnsi="仿宋" w:eastAsia="仿宋" w:cs="宋体"/>
          <w:kern w:val="0"/>
          <w:sz w:val="28"/>
          <w:szCs w:val="28"/>
        </w:rPr>
        <w:t>,</w:t>
      </w:r>
      <w:r>
        <w:rPr>
          <w:rFonts w:hint="eastAsia" w:ascii="仿宋" w:hAnsi="仿宋" w:eastAsia="仿宋" w:cs="宋体"/>
          <w:kern w:val="0"/>
          <w:sz w:val="28"/>
          <w:szCs w:val="28"/>
        </w:rPr>
        <w:t>及时了解教师和学生教与学的状况</w:t>
      </w:r>
      <w:r>
        <w:rPr>
          <w:rFonts w:ascii="仿宋" w:hAnsi="仿宋" w:eastAsia="仿宋" w:cs="宋体"/>
          <w:kern w:val="0"/>
          <w:sz w:val="28"/>
          <w:szCs w:val="28"/>
        </w:rPr>
        <w:t>,</w:t>
      </w:r>
      <w:r>
        <w:rPr>
          <w:rFonts w:hint="eastAsia" w:ascii="仿宋" w:hAnsi="仿宋" w:eastAsia="仿宋" w:cs="宋体"/>
          <w:kern w:val="0"/>
          <w:sz w:val="28"/>
          <w:szCs w:val="28"/>
        </w:rPr>
        <w:t>充分发挥学生参与教学管理和自我管理、自我教育的主体作用</w:t>
      </w:r>
      <w:r>
        <w:rPr>
          <w:rFonts w:ascii="仿宋" w:hAnsi="仿宋" w:eastAsia="仿宋" w:cs="宋体"/>
          <w:kern w:val="0"/>
          <w:sz w:val="28"/>
          <w:szCs w:val="28"/>
        </w:rPr>
        <w:t>,</w:t>
      </w:r>
      <w:r>
        <w:rPr>
          <w:rFonts w:hint="eastAsia" w:ascii="仿宋" w:hAnsi="仿宋" w:eastAsia="仿宋" w:cs="宋体"/>
          <w:kern w:val="0"/>
          <w:sz w:val="28"/>
          <w:szCs w:val="28"/>
        </w:rPr>
        <w:t>让教学管理部门及时、客观地了解学生的学习要求和对教学工作的意见和建议，根据学校体育系实际，特制定本办法。</w:t>
      </w:r>
    </w:p>
    <w:p>
      <w:pPr>
        <w:spacing w:line="580" w:lineRule="exact"/>
        <w:ind w:firstLine="562" w:firstLineChars="200"/>
        <w:rPr>
          <w:rFonts w:ascii="仿宋" w:hAnsi="仿宋" w:eastAsia="仿宋" w:cs="宋体"/>
          <w:b/>
          <w:kern w:val="0"/>
          <w:sz w:val="28"/>
          <w:szCs w:val="28"/>
        </w:rPr>
      </w:pPr>
      <w:r>
        <w:rPr>
          <w:rFonts w:hint="eastAsia" w:ascii="仿宋" w:hAnsi="仿宋" w:eastAsia="仿宋" w:cs="宋体"/>
          <w:b/>
          <w:kern w:val="0"/>
          <w:sz w:val="28"/>
          <w:szCs w:val="28"/>
        </w:rPr>
        <w:t>一、学生教学信息员的选拔</w:t>
      </w:r>
    </w:p>
    <w:p>
      <w:pPr>
        <w:spacing w:line="58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（一）学生教学信息员应具备如下条件：</w:t>
      </w:r>
    </w:p>
    <w:p>
      <w:pPr>
        <w:spacing w:line="580" w:lineRule="exact"/>
        <w:ind w:firstLine="560" w:firstLineChars="200"/>
        <w:rPr>
          <w:rFonts w:ascii="仿宋" w:hAnsi="仿宋" w:eastAsia="仿宋" w:cs="宋体"/>
          <w:kern w:val="0"/>
          <w:sz w:val="28"/>
          <w:szCs w:val="28"/>
        </w:rPr>
      </w:pPr>
      <w:r>
        <w:rPr>
          <w:rFonts w:ascii="仿宋" w:hAnsi="仿宋" w:eastAsia="仿宋" w:cs="宋体"/>
          <w:kern w:val="0"/>
          <w:sz w:val="28"/>
          <w:szCs w:val="28"/>
        </w:rPr>
        <w:t>1.</w:t>
      </w:r>
      <w:r>
        <w:rPr>
          <w:rFonts w:hint="eastAsia" w:ascii="仿宋" w:hAnsi="仿宋" w:eastAsia="仿宋" w:cs="宋体"/>
          <w:kern w:val="0"/>
          <w:sz w:val="28"/>
          <w:szCs w:val="28"/>
        </w:rPr>
        <w:t>有较高的政治素质，遵纪守法，无违规记录。</w:t>
      </w:r>
    </w:p>
    <w:p>
      <w:pPr>
        <w:spacing w:line="580" w:lineRule="exact"/>
        <w:ind w:firstLine="560" w:firstLineChars="200"/>
        <w:rPr>
          <w:rFonts w:ascii="仿宋" w:hAnsi="仿宋" w:eastAsia="仿宋" w:cs="宋体"/>
          <w:kern w:val="0"/>
          <w:sz w:val="28"/>
          <w:szCs w:val="28"/>
        </w:rPr>
      </w:pPr>
      <w:r>
        <w:rPr>
          <w:rFonts w:ascii="仿宋" w:hAnsi="仿宋" w:eastAsia="仿宋" w:cs="宋体"/>
          <w:kern w:val="0"/>
          <w:sz w:val="28"/>
          <w:szCs w:val="28"/>
        </w:rPr>
        <w:t>2.</w:t>
      </w:r>
      <w:r>
        <w:rPr>
          <w:rFonts w:hint="eastAsia" w:ascii="仿宋" w:hAnsi="仿宋" w:eastAsia="仿宋" w:cs="宋体"/>
          <w:kern w:val="0"/>
          <w:sz w:val="28"/>
          <w:szCs w:val="28"/>
        </w:rPr>
        <w:t>学习态度端正，刻苦努力，成绩优良</w:t>
      </w:r>
      <w:r>
        <w:rPr>
          <w:rFonts w:ascii="仿宋" w:hAnsi="仿宋" w:eastAsia="仿宋" w:cs="宋体"/>
          <w:kern w:val="0"/>
          <w:sz w:val="28"/>
          <w:szCs w:val="28"/>
        </w:rPr>
        <w:t xml:space="preserve">, </w:t>
      </w:r>
      <w:r>
        <w:rPr>
          <w:rFonts w:hint="eastAsia" w:ascii="仿宋" w:hAnsi="仿宋" w:eastAsia="仿宋" w:cs="宋体"/>
          <w:kern w:val="0"/>
          <w:sz w:val="28"/>
          <w:szCs w:val="28"/>
        </w:rPr>
        <w:t>无补考记录。</w:t>
      </w:r>
    </w:p>
    <w:p>
      <w:pPr>
        <w:spacing w:line="580" w:lineRule="exact"/>
        <w:ind w:firstLine="560" w:firstLineChars="200"/>
        <w:rPr>
          <w:rFonts w:ascii="仿宋" w:hAnsi="仿宋" w:eastAsia="仿宋" w:cs="宋体"/>
          <w:kern w:val="0"/>
          <w:sz w:val="28"/>
          <w:szCs w:val="28"/>
        </w:rPr>
      </w:pPr>
      <w:r>
        <w:rPr>
          <w:rFonts w:ascii="仿宋" w:hAnsi="仿宋" w:eastAsia="仿宋" w:cs="宋体"/>
          <w:kern w:val="0"/>
          <w:sz w:val="28"/>
          <w:szCs w:val="28"/>
        </w:rPr>
        <w:t>3.</w:t>
      </w:r>
      <w:r>
        <w:rPr>
          <w:rFonts w:hint="eastAsia" w:ascii="仿宋" w:hAnsi="仿宋" w:eastAsia="仿宋" w:cs="宋体"/>
          <w:kern w:val="0"/>
          <w:sz w:val="28"/>
          <w:szCs w:val="28"/>
        </w:rPr>
        <w:t>熟悉学院有关教学规章制度。</w:t>
      </w:r>
    </w:p>
    <w:p>
      <w:pPr>
        <w:spacing w:line="580" w:lineRule="exact"/>
        <w:ind w:firstLine="560" w:firstLineChars="200"/>
        <w:rPr>
          <w:rFonts w:ascii="仿宋" w:hAnsi="仿宋" w:eastAsia="仿宋" w:cs="宋体"/>
          <w:kern w:val="0"/>
          <w:sz w:val="28"/>
          <w:szCs w:val="28"/>
        </w:rPr>
      </w:pPr>
      <w:r>
        <w:rPr>
          <w:rFonts w:ascii="仿宋" w:hAnsi="仿宋" w:eastAsia="仿宋" w:cs="宋体"/>
          <w:kern w:val="0"/>
          <w:sz w:val="28"/>
          <w:szCs w:val="28"/>
        </w:rPr>
        <w:t>4.</w:t>
      </w:r>
      <w:r>
        <w:rPr>
          <w:rFonts w:hint="eastAsia" w:ascii="仿宋" w:hAnsi="仿宋" w:eastAsia="仿宋" w:cs="宋体"/>
          <w:kern w:val="0"/>
          <w:sz w:val="28"/>
          <w:szCs w:val="28"/>
        </w:rPr>
        <w:t>有参与教学管理的积极性、较强的奉献精神和高度的责任感，有较好的群众基础并能听取学生意见</w:t>
      </w:r>
      <w:r>
        <w:rPr>
          <w:rFonts w:ascii="仿宋" w:hAnsi="仿宋" w:eastAsia="仿宋" w:cs="宋体"/>
          <w:kern w:val="0"/>
          <w:sz w:val="28"/>
          <w:szCs w:val="28"/>
        </w:rPr>
        <w:t>,</w:t>
      </w:r>
      <w:r>
        <w:rPr>
          <w:rFonts w:hint="eastAsia" w:ascii="仿宋" w:hAnsi="仿宋" w:eastAsia="仿宋" w:cs="宋体"/>
          <w:kern w:val="0"/>
          <w:sz w:val="28"/>
          <w:szCs w:val="28"/>
        </w:rPr>
        <w:t>积极为学生服务。</w:t>
      </w:r>
    </w:p>
    <w:p>
      <w:pPr>
        <w:spacing w:line="580" w:lineRule="exact"/>
        <w:ind w:firstLine="560" w:firstLineChars="200"/>
        <w:rPr>
          <w:rFonts w:ascii="仿宋" w:hAnsi="仿宋" w:eastAsia="仿宋" w:cs="宋体"/>
          <w:kern w:val="0"/>
          <w:sz w:val="28"/>
          <w:szCs w:val="28"/>
        </w:rPr>
      </w:pPr>
      <w:r>
        <w:rPr>
          <w:rFonts w:ascii="仿宋" w:hAnsi="仿宋" w:eastAsia="仿宋" w:cs="宋体"/>
          <w:kern w:val="0"/>
          <w:sz w:val="28"/>
          <w:szCs w:val="28"/>
        </w:rPr>
        <w:t>5.</w:t>
      </w:r>
      <w:r>
        <w:rPr>
          <w:rFonts w:hint="eastAsia" w:ascii="仿宋" w:hAnsi="仿宋" w:eastAsia="仿宋" w:cs="宋体"/>
          <w:kern w:val="0"/>
          <w:sz w:val="28"/>
          <w:szCs w:val="28"/>
        </w:rPr>
        <w:t>具备较强的问题分析能力和文字表达能力。</w:t>
      </w:r>
    </w:p>
    <w:p>
      <w:pPr>
        <w:spacing w:line="58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（二）学生教学信息员由各年级参照以上条件推荐，原则上各每个班级推荐</w:t>
      </w:r>
      <w:r>
        <w:rPr>
          <w:rFonts w:ascii="仿宋" w:hAnsi="仿宋" w:eastAsia="仿宋" w:cs="宋体"/>
          <w:kern w:val="0"/>
          <w:sz w:val="28"/>
          <w:szCs w:val="28"/>
        </w:rPr>
        <w:t>1</w:t>
      </w:r>
      <w:r>
        <w:rPr>
          <w:rFonts w:hint="eastAsia" w:ascii="仿宋" w:hAnsi="仿宋" w:eastAsia="仿宋" w:cs="宋体"/>
          <w:kern w:val="0"/>
          <w:sz w:val="28"/>
          <w:szCs w:val="28"/>
        </w:rPr>
        <w:t>名，参与教学管理和监督工作。每学年开学初选拔，聘期一年，可以连任。</w:t>
      </w:r>
    </w:p>
    <w:p>
      <w:pPr>
        <w:spacing w:line="580" w:lineRule="exact"/>
        <w:ind w:firstLine="562" w:firstLineChars="200"/>
        <w:rPr>
          <w:rFonts w:ascii="仿宋" w:hAnsi="仿宋" w:eastAsia="仿宋" w:cs="宋体"/>
          <w:kern w:val="0"/>
          <w:sz w:val="28"/>
          <w:szCs w:val="28"/>
        </w:rPr>
      </w:pPr>
      <w:r>
        <w:rPr>
          <w:rFonts w:hint="eastAsia" w:ascii="仿宋" w:hAnsi="仿宋" w:eastAsia="仿宋" w:cs="宋体"/>
          <w:b/>
          <w:kern w:val="0"/>
          <w:sz w:val="28"/>
          <w:szCs w:val="28"/>
        </w:rPr>
        <w:t>二、学生教学信息员的职责</w:t>
      </w:r>
      <w:r>
        <w:rPr>
          <w:rFonts w:ascii="仿宋" w:hAnsi="仿宋" w:eastAsia="仿宋" w:cs="宋体"/>
          <w:b/>
          <w:kern w:val="0"/>
          <w:sz w:val="28"/>
          <w:szCs w:val="28"/>
        </w:rPr>
        <w:br w:type="textWrapping"/>
      </w:r>
      <w:r>
        <w:rPr>
          <w:rFonts w:ascii="仿宋" w:hAnsi="仿宋" w:eastAsia="仿宋" w:cs="宋体"/>
          <w:kern w:val="0"/>
          <w:sz w:val="28"/>
          <w:szCs w:val="28"/>
        </w:rPr>
        <w:t xml:space="preserve">    </w:t>
      </w:r>
      <w:r>
        <w:rPr>
          <w:rFonts w:hint="eastAsia" w:ascii="仿宋" w:hAnsi="仿宋" w:eastAsia="仿宋" w:cs="宋体"/>
          <w:kern w:val="0"/>
          <w:sz w:val="28"/>
          <w:szCs w:val="28"/>
        </w:rPr>
        <w:t>（一）广泛了解有关教师教学和学生学习的状况，积极工作，实事求是。</w:t>
      </w:r>
    </w:p>
    <w:p>
      <w:pPr>
        <w:spacing w:line="58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（二）收集学生对专业培养方案、教学内容、教学方法及手段、教学管理及教学条件、教学评价、教师队伍等教学和教学管理工作的意见和建议。</w:t>
      </w:r>
    </w:p>
    <w:p>
      <w:pPr>
        <w:spacing w:line="58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（三）及时反馈学生上课出勤、专业实习、考试等学习状况和教师授课情况。</w:t>
      </w:r>
    </w:p>
    <w:p>
      <w:pPr>
        <w:spacing w:line="58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（四）每周至少填报一次《教学信息反馈表》（见附件</w:t>
      </w:r>
      <w:r>
        <w:rPr>
          <w:rFonts w:ascii="仿宋" w:hAnsi="仿宋" w:eastAsia="仿宋" w:cs="宋体"/>
          <w:kern w:val="0"/>
          <w:sz w:val="28"/>
          <w:szCs w:val="28"/>
        </w:rPr>
        <w:t>1</w:t>
      </w:r>
      <w:r>
        <w:rPr>
          <w:rFonts w:hint="eastAsia" w:ascii="仿宋" w:hAnsi="仿宋" w:eastAsia="仿宋" w:cs="宋体"/>
          <w:kern w:val="0"/>
          <w:sz w:val="28"/>
          <w:szCs w:val="28"/>
        </w:rPr>
        <w:t>），报到系教学科。信息员也可直接与系领导反映教学信息。</w:t>
      </w:r>
    </w:p>
    <w:p>
      <w:pPr>
        <w:spacing w:line="58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（五）按时参加教学科组织的信息员工作会议。</w:t>
      </w:r>
    </w:p>
    <w:p>
      <w:pPr>
        <w:spacing w:line="58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（六）协助系教学科进行教师教学质量评价。</w:t>
      </w:r>
    </w:p>
    <w:p>
      <w:pPr>
        <w:spacing w:line="58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（七）积极参加系大型教学活动的组织与服务工作。</w:t>
      </w:r>
    </w:p>
    <w:p>
      <w:pPr>
        <w:spacing w:line="580" w:lineRule="exact"/>
        <w:ind w:firstLine="562" w:firstLineChars="200"/>
        <w:rPr>
          <w:rFonts w:ascii="仿宋" w:hAnsi="仿宋" w:eastAsia="仿宋" w:cs="宋体"/>
          <w:kern w:val="0"/>
          <w:sz w:val="28"/>
          <w:szCs w:val="28"/>
        </w:rPr>
      </w:pPr>
      <w:r>
        <w:rPr>
          <w:rFonts w:hint="eastAsia" w:ascii="仿宋" w:hAnsi="仿宋" w:eastAsia="仿宋" w:cs="宋体"/>
          <w:b/>
          <w:kern w:val="0"/>
          <w:sz w:val="28"/>
          <w:szCs w:val="28"/>
        </w:rPr>
        <w:t>三、学生教学信息员的管理</w:t>
      </w:r>
      <w:r>
        <w:rPr>
          <w:rFonts w:ascii="仿宋" w:hAnsi="仿宋" w:eastAsia="仿宋" w:cs="宋体"/>
          <w:b/>
          <w:kern w:val="0"/>
          <w:sz w:val="28"/>
          <w:szCs w:val="28"/>
        </w:rPr>
        <w:br w:type="textWrapping"/>
      </w:r>
      <w:r>
        <w:rPr>
          <w:rFonts w:ascii="仿宋" w:hAnsi="仿宋" w:eastAsia="仿宋" w:cs="宋体"/>
          <w:kern w:val="0"/>
          <w:sz w:val="28"/>
          <w:szCs w:val="28"/>
        </w:rPr>
        <w:t xml:space="preserve">    </w:t>
      </w:r>
      <w:r>
        <w:rPr>
          <w:rFonts w:hint="eastAsia" w:ascii="仿宋" w:hAnsi="仿宋" w:eastAsia="仿宋" w:cs="宋体"/>
          <w:kern w:val="0"/>
          <w:sz w:val="28"/>
          <w:szCs w:val="28"/>
        </w:rPr>
        <w:t>（一）系教学科负责学生教学信息员的日常管理。</w:t>
      </w:r>
    </w:p>
    <w:p>
      <w:pPr>
        <w:spacing w:line="58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（二）系教学科定期召开学生教学信息员工作会议，听取学生教学信息员对教学等方面的意见与建议，对存在问题及时协调解决。</w:t>
      </w:r>
    </w:p>
    <w:p>
      <w:pPr>
        <w:spacing w:line="58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（三）系教学科对表现出色、成绩突出的学生教学信息员授予“优秀学生教学信息员”称号，并给与一定的奖励。</w:t>
      </w:r>
    </w:p>
    <w:p>
      <w:pPr>
        <w:spacing w:line="58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（四）对任期内违反有关规定者，予以解聘。</w:t>
      </w:r>
    </w:p>
    <w:p>
      <w:pPr>
        <w:spacing w:line="580" w:lineRule="exact"/>
        <w:ind w:firstLine="560" w:firstLineChars="200"/>
        <w:rPr>
          <w:rFonts w:ascii="仿宋" w:hAnsi="仿宋" w:eastAsia="仿宋" w:cs="宋体"/>
          <w:kern w:val="0"/>
          <w:sz w:val="28"/>
          <w:szCs w:val="28"/>
        </w:rPr>
      </w:pPr>
      <w:r>
        <w:rPr>
          <w:rFonts w:ascii="仿宋" w:hAnsi="仿宋" w:eastAsia="仿宋" w:cs="宋体"/>
          <w:kern w:val="0"/>
          <w:sz w:val="28"/>
          <w:szCs w:val="28"/>
        </w:rPr>
        <w:t xml:space="preserve"> </w:t>
      </w:r>
      <w:r>
        <w:rPr>
          <w:rFonts w:hint="eastAsia" w:ascii="仿宋" w:hAnsi="仿宋" w:eastAsia="仿宋" w:cs="宋体"/>
          <w:kern w:val="0"/>
          <w:sz w:val="28"/>
          <w:szCs w:val="28"/>
        </w:rPr>
        <w:t>附件：教学信息反馈表</w:t>
      </w:r>
      <w:r>
        <w:rPr>
          <w:rFonts w:ascii="仿宋" w:hAnsi="仿宋" w:eastAsia="仿宋" w:cs="宋体"/>
          <w:kern w:val="0"/>
          <w:sz w:val="28"/>
          <w:szCs w:val="28"/>
        </w:rPr>
        <w:t> </w:t>
      </w:r>
    </w:p>
    <w:p>
      <w:pPr>
        <w:spacing w:line="580" w:lineRule="exact"/>
        <w:ind w:firstLine="560" w:firstLineChars="200"/>
        <w:rPr>
          <w:rFonts w:ascii="仿宋" w:hAnsi="仿宋" w:eastAsia="仿宋" w:cs="宋体"/>
          <w:kern w:val="0"/>
          <w:sz w:val="28"/>
          <w:szCs w:val="28"/>
        </w:rPr>
      </w:pPr>
      <w:r>
        <w:rPr>
          <w:rFonts w:ascii="仿宋" w:hAnsi="仿宋" w:eastAsia="仿宋" w:cs="宋体"/>
          <w:kern w:val="0"/>
          <w:sz w:val="28"/>
          <w:szCs w:val="28"/>
        </w:rPr>
        <w:t xml:space="preserve">                                  </w:t>
      </w:r>
    </w:p>
    <w:p>
      <w:pPr>
        <w:spacing w:line="580" w:lineRule="exact"/>
        <w:ind w:firstLine="560" w:firstLineChars="200"/>
        <w:rPr>
          <w:rFonts w:ascii="仿宋" w:hAnsi="仿宋" w:eastAsia="仿宋" w:cs="宋体"/>
          <w:kern w:val="0"/>
          <w:sz w:val="28"/>
          <w:szCs w:val="28"/>
        </w:rPr>
      </w:pPr>
    </w:p>
    <w:p>
      <w:pPr>
        <w:spacing w:line="580" w:lineRule="exact"/>
        <w:ind w:firstLine="560" w:firstLineChars="200"/>
        <w:rPr>
          <w:rFonts w:ascii="仿宋" w:hAnsi="仿宋" w:eastAsia="仿宋" w:cs="宋体"/>
          <w:kern w:val="0"/>
          <w:sz w:val="28"/>
          <w:szCs w:val="28"/>
        </w:rPr>
      </w:pPr>
    </w:p>
    <w:p>
      <w:pPr>
        <w:spacing w:line="580" w:lineRule="exact"/>
        <w:ind w:firstLine="560" w:firstLineChars="200"/>
        <w:rPr>
          <w:rFonts w:ascii="仿宋" w:hAnsi="仿宋" w:eastAsia="仿宋" w:cs="宋体"/>
          <w:kern w:val="0"/>
          <w:sz w:val="28"/>
          <w:szCs w:val="28"/>
        </w:rPr>
      </w:pPr>
    </w:p>
    <w:p>
      <w:pPr>
        <w:spacing w:line="580" w:lineRule="exact"/>
        <w:ind w:firstLine="560" w:firstLineChars="200"/>
        <w:rPr>
          <w:rFonts w:ascii="仿宋" w:hAnsi="仿宋" w:eastAsia="仿宋" w:cs="宋体"/>
          <w:kern w:val="0"/>
          <w:sz w:val="28"/>
          <w:szCs w:val="28"/>
        </w:rPr>
      </w:pPr>
    </w:p>
    <w:p>
      <w:pPr>
        <w:spacing w:line="580" w:lineRule="exact"/>
        <w:ind w:firstLine="560" w:firstLineChars="200"/>
        <w:rPr>
          <w:rFonts w:ascii="仿宋" w:hAnsi="仿宋" w:eastAsia="仿宋" w:cs="宋体"/>
          <w:kern w:val="0"/>
          <w:sz w:val="28"/>
          <w:szCs w:val="28"/>
        </w:rPr>
      </w:pPr>
    </w:p>
    <w:p>
      <w:pPr>
        <w:spacing w:line="580" w:lineRule="exact"/>
        <w:ind w:firstLine="560" w:firstLineChars="200"/>
        <w:rPr>
          <w:rFonts w:ascii="仿宋" w:hAnsi="仿宋" w:eastAsia="仿宋" w:cs="宋体"/>
          <w:kern w:val="0"/>
          <w:sz w:val="28"/>
          <w:szCs w:val="28"/>
        </w:rPr>
      </w:pPr>
    </w:p>
    <w:p>
      <w:pPr>
        <w:spacing w:line="580" w:lineRule="exact"/>
        <w:ind w:firstLine="560" w:firstLineChars="200"/>
        <w:rPr>
          <w:rFonts w:ascii="仿宋" w:hAnsi="仿宋" w:eastAsia="仿宋" w:cs="宋体"/>
          <w:kern w:val="0"/>
          <w:sz w:val="28"/>
          <w:szCs w:val="28"/>
        </w:rPr>
      </w:pPr>
    </w:p>
    <w:p>
      <w:pPr>
        <w:spacing w:line="580" w:lineRule="exact"/>
        <w:ind w:firstLine="560" w:firstLineChars="200"/>
        <w:rPr>
          <w:rFonts w:ascii="仿宋" w:hAnsi="仿宋" w:eastAsia="仿宋" w:cs="宋体"/>
          <w:kern w:val="0"/>
          <w:sz w:val="28"/>
          <w:szCs w:val="28"/>
        </w:rPr>
      </w:pPr>
    </w:p>
    <w:p>
      <w:pPr>
        <w:spacing w:line="580" w:lineRule="exact"/>
        <w:ind w:firstLine="560" w:firstLineChars="200"/>
        <w:rPr>
          <w:rFonts w:ascii="仿宋" w:hAnsi="仿宋" w:eastAsia="仿宋" w:cs="宋体"/>
          <w:kern w:val="0"/>
          <w:sz w:val="28"/>
          <w:szCs w:val="28"/>
        </w:rPr>
      </w:pPr>
    </w:p>
    <w:p>
      <w:pPr>
        <w:spacing w:line="580" w:lineRule="exact"/>
        <w:rPr>
          <w:rFonts w:ascii="仿宋" w:hAnsi="仿宋" w:eastAsia="仿宋" w:cs="宋体"/>
          <w:kern w:val="0"/>
          <w:sz w:val="28"/>
          <w:szCs w:val="28"/>
        </w:rPr>
      </w:pPr>
      <w:r>
        <w:rPr>
          <w:rFonts w:hint="eastAsia" w:ascii="仿宋" w:hAnsi="仿宋" w:eastAsia="仿宋" w:cs="宋体"/>
          <w:kern w:val="0"/>
          <w:sz w:val="28"/>
          <w:szCs w:val="28"/>
        </w:rPr>
        <w:t>附件</w:t>
      </w:r>
      <w:r>
        <w:rPr>
          <w:rFonts w:ascii="仿宋" w:hAnsi="仿宋" w:eastAsia="仿宋" w:cs="宋体"/>
          <w:kern w:val="0"/>
          <w:sz w:val="28"/>
          <w:szCs w:val="28"/>
        </w:rPr>
        <w:t>:</w:t>
      </w:r>
    </w:p>
    <w:p>
      <w:pPr>
        <w:spacing w:line="580" w:lineRule="exact"/>
        <w:ind w:firstLine="602" w:firstLineChars="200"/>
        <w:jc w:val="center"/>
        <w:rPr>
          <w:rFonts w:ascii="仿宋" w:hAnsi="仿宋" w:eastAsia="仿宋" w:cs="宋体"/>
          <w:kern w:val="0"/>
          <w:sz w:val="30"/>
          <w:szCs w:val="30"/>
        </w:rPr>
      </w:pPr>
      <w:r>
        <w:rPr>
          <w:rFonts w:hint="eastAsia" w:ascii="仿宋" w:hAnsi="仿宋" w:eastAsia="仿宋" w:cs="宋体"/>
          <w:b/>
          <w:kern w:val="0"/>
          <w:sz w:val="30"/>
          <w:szCs w:val="30"/>
        </w:rPr>
        <w:t>教学信息反馈表</w:t>
      </w:r>
    </w:p>
    <w:tbl>
      <w:tblPr>
        <w:tblStyle w:val="9"/>
        <w:tblW w:w="8400"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9"/>
        <w:gridCol w:w="1306"/>
        <w:gridCol w:w="1590"/>
        <w:gridCol w:w="1260"/>
        <w:gridCol w:w="1575"/>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199" w:type="dxa"/>
            <w:vMerge w:val="restart"/>
            <w:vAlign w:val="center"/>
          </w:tcPr>
          <w:p>
            <w:pPr>
              <w:spacing w:line="580" w:lineRule="exact"/>
              <w:jc w:val="center"/>
              <w:rPr>
                <w:rFonts w:ascii="宋体" w:cs="宋体"/>
                <w:kern w:val="0"/>
                <w:szCs w:val="21"/>
              </w:rPr>
            </w:pPr>
            <w:r>
              <w:rPr>
                <w:rFonts w:hint="eastAsia" w:ascii="宋体" w:hAnsi="宋体" w:cs="宋体"/>
                <w:kern w:val="0"/>
                <w:szCs w:val="21"/>
              </w:rPr>
              <w:t>姓</w:t>
            </w:r>
            <w:r>
              <w:rPr>
                <w:rFonts w:ascii="宋体" w:hAnsi="宋体" w:cs="宋体"/>
                <w:kern w:val="0"/>
                <w:szCs w:val="21"/>
              </w:rPr>
              <w:t xml:space="preserve">  </w:t>
            </w:r>
            <w:r>
              <w:rPr>
                <w:rFonts w:hint="eastAsia" w:ascii="宋体" w:hAnsi="宋体" w:cs="宋体"/>
                <w:kern w:val="0"/>
                <w:szCs w:val="21"/>
              </w:rPr>
              <w:t>名</w:t>
            </w:r>
          </w:p>
        </w:tc>
        <w:tc>
          <w:tcPr>
            <w:tcW w:w="1306" w:type="dxa"/>
            <w:vMerge w:val="restart"/>
            <w:vAlign w:val="center"/>
          </w:tcPr>
          <w:p>
            <w:pPr>
              <w:spacing w:line="580" w:lineRule="exact"/>
              <w:ind w:firstLine="420" w:firstLineChars="200"/>
              <w:rPr>
                <w:rFonts w:ascii="宋体" w:cs="宋体"/>
                <w:kern w:val="0"/>
                <w:szCs w:val="21"/>
              </w:rPr>
            </w:pPr>
          </w:p>
        </w:tc>
        <w:tc>
          <w:tcPr>
            <w:tcW w:w="1590" w:type="dxa"/>
            <w:vMerge w:val="restart"/>
            <w:vAlign w:val="center"/>
          </w:tcPr>
          <w:p>
            <w:pPr>
              <w:spacing w:line="580" w:lineRule="exact"/>
              <w:jc w:val="center"/>
              <w:rPr>
                <w:rFonts w:ascii="宋体" w:cs="宋体"/>
                <w:kern w:val="0"/>
                <w:szCs w:val="21"/>
              </w:rPr>
            </w:pPr>
            <w:r>
              <w:rPr>
                <w:rFonts w:hint="eastAsia" w:ascii="宋体" w:hAnsi="宋体" w:cs="宋体"/>
                <w:kern w:val="0"/>
                <w:szCs w:val="21"/>
              </w:rPr>
              <w:t>所在年级</w:t>
            </w:r>
          </w:p>
        </w:tc>
        <w:tc>
          <w:tcPr>
            <w:tcW w:w="1260" w:type="dxa"/>
            <w:vMerge w:val="restart"/>
            <w:vAlign w:val="center"/>
          </w:tcPr>
          <w:p>
            <w:pPr>
              <w:spacing w:line="580" w:lineRule="exact"/>
              <w:ind w:firstLine="420" w:firstLineChars="200"/>
              <w:rPr>
                <w:rFonts w:ascii="宋体" w:cs="宋体"/>
                <w:kern w:val="0"/>
                <w:szCs w:val="21"/>
              </w:rPr>
            </w:pPr>
          </w:p>
        </w:tc>
        <w:tc>
          <w:tcPr>
            <w:tcW w:w="1575" w:type="dxa"/>
            <w:vAlign w:val="center"/>
          </w:tcPr>
          <w:p>
            <w:pPr>
              <w:spacing w:line="580" w:lineRule="exact"/>
              <w:ind w:firstLine="420" w:firstLineChars="200"/>
              <w:rPr>
                <w:rFonts w:ascii="宋体" w:cs="宋体"/>
                <w:kern w:val="0"/>
                <w:szCs w:val="21"/>
              </w:rPr>
            </w:pPr>
            <w:r>
              <w:rPr>
                <w:rFonts w:hint="eastAsia" w:ascii="宋体" w:hAnsi="宋体" w:cs="宋体"/>
                <w:kern w:val="0"/>
                <w:szCs w:val="21"/>
              </w:rPr>
              <w:t>班级</w:t>
            </w:r>
          </w:p>
        </w:tc>
        <w:tc>
          <w:tcPr>
            <w:tcW w:w="1470" w:type="dxa"/>
          </w:tcPr>
          <w:p>
            <w:pPr>
              <w:spacing w:line="580" w:lineRule="exact"/>
              <w:ind w:firstLine="420" w:firstLineChars="200"/>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1199" w:type="dxa"/>
            <w:vMerge w:val="continue"/>
            <w:vAlign w:val="center"/>
          </w:tcPr>
          <w:p>
            <w:pPr>
              <w:spacing w:line="580" w:lineRule="exact"/>
              <w:ind w:firstLine="420" w:firstLineChars="200"/>
              <w:rPr>
                <w:rFonts w:ascii="宋体" w:cs="宋体"/>
                <w:kern w:val="0"/>
                <w:szCs w:val="21"/>
              </w:rPr>
            </w:pPr>
          </w:p>
        </w:tc>
        <w:tc>
          <w:tcPr>
            <w:tcW w:w="1306" w:type="dxa"/>
            <w:vMerge w:val="continue"/>
            <w:vAlign w:val="center"/>
          </w:tcPr>
          <w:p>
            <w:pPr>
              <w:spacing w:line="580" w:lineRule="exact"/>
              <w:ind w:firstLine="420" w:firstLineChars="200"/>
              <w:rPr>
                <w:rFonts w:ascii="宋体" w:cs="宋体"/>
                <w:kern w:val="0"/>
                <w:szCs w:val="21"/>
              </w:rPr>
            </w:pPr>
          </w:p>
        </w:tc>
        <w:tc>
          <w:tcPr>
            <w:tcW w:w="1590" w:type="dxa"/>
            <w:vMerge w:val="continue"/>
            <w:vAlign w:val="center"/>
          </w:tcPr>
          <w:p>
            <w:pPr>
              <w:spacing w:line="580" w:lineRule="exact"/>
              <w:ind w:firstLine="420" w:firstLineChars="200"/>
              <w:rPr>
                <w:rFonts w:ascii="宋体" w:cs="宋体"/>
                <w:kern w:val="0"/>
                <w:szCs w:val="21"/>
              </w:rPr>
            </w:pPr>
          </w:p>
        </w:tc>
        <w:tc>
          <w:tcPr>
            <w:tcW w:w="1260" w:type="dxa"/>
            <w:vMerge w:val="continue"/>
            <w:vAlign w:val="center"/>
          </w:tcPr>
          <w:p>
            <w:pPr>
              <w:spacing w:line="580" w:lineRule="exact"/>
              <w:ind w:firstLine="420" w:firstLineChars="200"/>
              <w:rPr>
                <w:rFonts w:ascii="宋体" w:cs="宋体"/>
                <w:kern w:val="0"/>
                <w:szCs w:val="21"/>
              </w:rPr>
            </w:pPr>
          </w:p>
        </w:tc>
        <w:tc>
          <w:tcPr>
            <w:tcW w:w="1575" w:type="dxa"/>
            <w:vAlign w:val="center"/>
          </w:tcPr>
          <w:p>
            <w:pPr>
              <w:spacing w:line="580" w:lineRule="exact"/>
              <w:jc w:val="center"/>
              <w:rPr>
                <w:rFonts w:ascii="宋体" w:cs="宋体"/>
                <w:kern w:val="0"/>
                <w:szCs w:val="21"/>
              </w:rPr>
            </w:pPr>
            <w:r>
              <w:rPr>
                <w:rFonts w:hint="eastAsia" w:ascii="宋体" w:hAnsi="宋体" w:cs="宋体"/>
                <w:kern w:val="0"/>
                <w:szCs w:val="21"/>
              </w:rPr>
              <w:t>联系方式</w:t>
            </w:r>
          </w:p>
        </w:tc>
        <w:tc>
          <w:tcPr>
            <w:tcW w:w="1470" w:type="dxa"/>
          </w:tcPr>
          <w:p>
            <w:pPr>
              <w:spacing w:line="580" w:lineRule="exact"/>
              <w:ind w:firstLine="420" w:firstLineChars="200"/>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9" w:hRule="atLeast"/>
        </w:trPr>
        <w:tc>
          <w:tcPr>
            <w:tcW w:w="1199" w:type="dxa"/>
            <w:vAlign w:val="center"/>
          </w:tcPr>
          <w:p>
            <w:pPr>
              <w:spacing w:line="580" w:lineRule="exact"/>
              <w:rPr>
                <w:rFonts w:ascii="宋体" w:cs="宋体"/>
                <w:kern w:val="0"/>
                <w:szCs w:val="21"/>
              </w:rPr>
            </w:pPr>
            <w:r>
              <w:rPr>
                <w:rFonts w:hint="eastAsia" w:ascii="宋体" w:hAnsi="宋体" w:cs="宋体"/>
                <w:kern w:val="0"/>
                <w:szCs w:val="21"/>
              </w:rPr>
              <w:t>反馈信息年级、班级</w:t>
            </w:r>
          </w:p>
        </w:tc>
        <w:tc>
          <w:tcPr>
            <w:tcW w:w="1306" w:type="dxa"/>
            <w:vAlign w:val="center"/>
          </w:tcPr>
          <w:p>
            <w:pPr>
              <w:spacing w:line="580" w:lineRule="exact"/>
              <w:ind w:firstLine="420" w:firstLineChars="200"/>
              <w:rPr>
                <w:rFonts w:ascii="宋体" w:cs="宋体"/>
                <w:kern w:val="0"/>
                <w:szCs w:val="21"/>
              </w:rPr>
            </w:pPr>
          </w:p>
        </w:tc>
        <w:tc>
          <w:tcPr>
            <w:tcW w:w="1590" w:type="dxa"/>
            <w:vAlign w:val="center"/>
          </w:tcPr>
          <w:p>
            <w:pPr>
              <w:spacing w:line="580" w:lineRule="exact"/>
              <w:rPr>
                <w:rFonts w:ascii="宋体" w:cs="宋体"/>
                <w:kern w:val="0"/>
                <w:szCs w:val="21"/>
              </w:rPr>
            </w:pPr>
            <w:r>
              <w:rPr>
                <w:rFonts w:hint="eastAsia" w:ascii="宋体" w:hAnsi="宋体" w:cs="宋体"/>
                <w:kern w:val="0"/>
                <w:szCs w:val="21"/>
              </w:rPr>
              <w:t>授课教师姓名</w:t>
            </w:r>
          </w:p>
        </w:tc>
        <w:tc>
          <w:tcPr>
            <w:tcW w:w="1260" w:type="dxa"/>
            <w:vAlign w:val="center"/>
          </w:tcPr>
          <w:p>
            <w:pPr>
              <w:spacing w:line="580" w:lineRule="exact"/>
              <w:ind w:firstLine="420" w:firstLineChars="200"/>
              <w:rPr>
                <w:rFonts w:ascii="宋体" w:cs="宋体"/>
                <w:kern w:val="0"/>
                <w:szCs w:val="21"/>
              </w:rPr>
            </w:pPr>
          </w:p>
        </w:tc>
        <w:tc>
          <w:tcPr>
            <w:tcW w:w="1575" w:type="dxa"/>
            <w:vAlign w:val="center"/>
          </w:tcPr>
          <w:p>
            <w:pPr>
              <w:spacing w:line="580" w:lineRule="exact"/>
              <w:rPr>
                <w:rFonts w:ascii="宋体" w:cs="宋体"/>
                <w:kern w:val="0"/>
                <w:szCs w:val="21"/>
              </w:rPr>
            </w:pPr>
            <w:r>
              <w:rPr>
                <w:rFonts w:hint="eastAsia" w:ascii="宋体" w:hAnsi="宋体" w:cs="宋体"/>
                <w:kern w:val="0"/>
                <w:szCs w:val="21"/>
              </w:rPr>
              <w:t>反馈课程名称</w:t>
            </w:r>
          </w:p>
        </w:tc>
        <w:tc>
          <w:tcPr>
            <w:tcW w:w="1470" w:type="dxa"/>
          </w:tcPr>
          <w:p>
            <w:pPr>
              <w:spacing w:line="580" w:lineRule="exact"/>
              <w:ind w:firstLine="420" w:firstLineChars="200"/>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0" w:hRule="atLeast"/>
        </w:trPr>
        <w:tc>
          <w:tcPr>
            <w:tcW w:w="1199" w:type="dxa"/>
            <w:vAlign w:val="center"/>
          </w:tcPr>
          <w:p>
            <w:pPr>
              <w:spacing w:line="580" w:lineRule="exact"/>
              <w:rPr>
                <w:rFonts w:ascii="宋体" w:cs="宋体"/>
                <w:kern w:val="0"/>
                <w:szCs w:val="21"/>
              </w:rPr>
            </w:pPr>
            <w:r>
              <w:rPr>
                <w:rFonts w:hint="eastAsia" w:ascii="宋体" w:hAnsi="宋体" w:cs="宋体"/>
                <w:kern w:val="0"/>
                <w:szCs w:val="21"/>
              </w:rPr>
              <w:t>情况记录</w:t>
            </w:r>
          </w:p>
        </w:tc>
        <w:tc>
          <w:tcPr>
            <w:tcW w:w="7201" w:type="dxa"/>
            <w:gridSpan w:val="5"/>
          </w:tcPr>
          <w:p>
            <w:pPr>
              <w:spacing w:line="580" w:lineRule="exact"/>
              <w:ind w:firstLine="420" w:firstLineChars="200"/>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3" w:hRule="atLeast"/>
        </w:trPr>
        <w:tc>
          <w:tcPr>
            <w:tcW w:w="1199" w:type="dxa"/>
          </w:tcPr>
          <w:p>
            <w:pPr>
              <w:spacing w:line="580" w:lineRule="exact"/>
              <w:ind w:firstLine="420" w:firstLineChars="200"/>
              <w:rPr>
                <w:rFonts w:ascii="宋体" w:cs="宋体"/>
                <w:kern w:val="0"/>
                <w:szCs w:val="21"/>
              </w:rPr>
            </w:pPr>
          </w:p>
          <w:p>
            <w:pPr>
              <w:spacing w:line="580" w:lineRule="exact"/>
              <w:rPr>
                <w:rFonts w:ascii="宋体" w:cs="宋体"/>
                <w:kern w:val="0"/>
                <w:szCs w:val="21"/>
              </w:rPr>
            </w:pPr>
            <w:r>
              <w:rPr>
                <w:rFonts w:hint="eastAsia" w:ascii="宋体" w:hAnsi="宋体" w:cs="宋体"/>
                <w:kern w:val="0"/>
                <w:szCs w:val="21"/>
              </w:rPr>
              <w:t>所提建议</w:t>
            </w:r>
          </w:p>
        </w:tc>
        <w:tc>
          <w:tcPr>
            <w:tcW w:w="7201" w:type="dxa"/>
            <w:gridSpan w:val="5"/>
          </w:tcPr>
          <w:p>
            <w:pPr>
              <w:spacing w:line="580" w:lineRule="exact"/>
              <w:ind w:firstLine="420" w:firstLineChars="200"/>
              <w:rPr>
                <w:rFonts w:ascii="宋体" w:cs="宋体"/>
                <w:kern w:val="0"/>
                <w:szCs w:val="21"/>
              </w:rPr>
            </w:pPr>
          </w:p>
          <w:p>
            <w:pPr>
              <w:spacing w:line="580" w:lineRule="exact"/>
              <w:ind w:firstLine="420" w:firstLineChars="200"/>
              <w:rPr>
                <w:rFonts w:ascii="宋体" w:cs="宋体"/>
                <w:kern w:val="0"/>
                <w:szCs w:val="21"/>
              </w:rPr>
            </w:pPr>
          </w:p>
          <w:p>
            <w:pPr>
              <w:spacing w:line="580" w:lineRule="exact"/>
              <w:ind w:firstLine="420" w:firstLineChars="200"/>
              <w:rPr>
                <w:rFonts w:ascii="宋体" w:cs="宋体"/>
                <w:kern w:val="0"/>
                <w:szCs w:val="21"/>
              </w:rPr>
            </w:pPr>
          </w:p>
          <w:p>
            <w:pPr>
              <w:spacing w:line="580" w:lineRule="exact"/>
              <w:ind w:firstLine="420" w:firstLineChars="200"/>
              <w:rPr>
                <w:rFonts w:ascii="宋体" w:cs="宋体"/>
                <w:kern w:val="0"/>
                <w:szCs w:val="21"/>
              </w:rPr>
            </w:pPr>
          </w:p>
          <w:p>
            <w:pPr>
              <w:spacing w:line="580" w:lineRule="exact"/>
              <w:ind w:firstLine="420" w:firstLineChars="200"/>
              <w:rPr>
                <w:rFonts w:ascii="宋体" w:cs="宋体"/>
                <w:kern w:val="0"/>
                <w:szCs w:val="21"/>
              </w:rPr>
            </w:pPr>
          </w:p>
          <w:p>
            <w:pPr>
              <w:spacing w:line="580" w:lineRule="exact"/>
              <w:ind w:firstLine="420" w:firstLineChars="200"/>
              <w:rPr>
                <w:rFonts w:ascii="宋体" w:cs="宋体"/>
                <w:kern w:val="0"/>
                <w:szCs w:val="21"/>
              </w:rPr>
            </w:pPr>
          </w:p>
          <w:p>
            <w:pPr>
              <w:spacing w:line="580" w:lineRule="exact"/>
              <w:ind w:firstLine="3150" w:firstLineChars="1500"/>
              <w:rPr>
                <w:rFonts w:ascii="宋体" w:cs="宋体"/>
                <w:kern w:val="0"/>
                <w:szCs w:val="21"/>
              </w:rPr>
            </w:pPr>
            <w:r>
              <w:rPr>
                <w:rFonts w:ascii="宋体" w:hAnsi="宋体" w:cs="宋体"/>
                <w:kern w:val="0"/>
                <w:szCs w:val="21"/>
              </w:rPr>
              <w:t xml:space="preserve">            </w:t>
            </w:r>
            <w:r>
              <w:rPr>
                <w:rFonts w:hint="eastAsia" w:ascii="宋体" w:hAnsi="宋体" w:cs="宋体"/>
                <w:kern w:val="0"/>
                <w:szCs w:val="21"/>
              </w:rPr>
              <w:t>本人签字：</w:t>
            </w:r>
          </w:p>
          <w:p>
            <w:pPr>
              <w:spacing w:line="580" w:lineRule="exact"/>
              <w:ind w:firstLine="420" w:firstLineChars="200"/>
              <w:rPr>
                <w:rFonts w:ascii="宋体" w:cs="宋体"/>
                <w:kern w:val="0"/>
                <w:szCs w:val="21"/>
              </w:rPr>
            </w:pPr>
            <w:r>
              <w:rPr>
                <w:rFonts w:ascii="宋体" w:hAnsi="宋体" w:cs="宋体"/>
                <w:kern w:val="0"/>
                <w:szCs w:val="21"/>
              </w:rPr>
              <w:t xml:space="preserve">                                                </w:t>
            </w:r>
            <w:r>
              <w:rPr>
                <w:rFonts w:hint="eastAsia" w:ascii="宋体" w:hAnsi="宋体" w:cs="宋体"/>
                <w:kern w:val="0"/>
                <w:szCs w:val="21"/>
              </w:rPr>
              <w:t>年</w:t>
            </w:r>
            <w:r>
              <w:rPr>
                <w:rFonts w:ascii="宋体" w:hAnsi="宋体" w:cs="宋体"/>
                <w:kern w:val="0"/>
                <w:szCs w:val="21"/>
              </w:rPr>
              <w:t xml:space="preserve">   </w:t>
            </w:r>
            <w:r>
              <w:rPr>
                <w:rFonts w:hint="eastAsia" w:ascii="宋体" w:hAnsi="宋体" w:cs="宋体"/>
                <w:kern w:val="0"/>
                <w:szCs w:val="21"/>
              </w:rPr>
              <w:t>月</w:t>
            </w:r>
            <w:r>
              <w:rPr>
                <w:rFonts w:ascii="宋体" w:hAnsi="宋体" w:cs="宋体"/>
                <w:kern w:val="0"/>
                <w:szCs w:val="21"/>
              </w:rPr>
              <w:t xml:space="preserve">   </w:t>
            </w:r>
            <w:r>
              <w:rPr>
                <w:rFonts w:hint="eastAsia" w:ascii="宋体" w:hAnsi="宋体" w:cs="宋体"/>
                <w:kern w:val="0"/>
                <w:szCs w:val="21"/>
              </w:rPr>
              <w:t>日</w:t>
            </w:r>
          </w:p>
        </w:tc>
      </w:tr>
    </w:tbl>
    <w:p>
      <w:pPr>
        <w:spacing w:line="580" w:lineRule="exact"/>
        <w:ind w:firstLine="420" w:firstLineChars="200"/>
        <w:rPr>
          <w:kern w:val="0"/>
        </w:rPr>
      </w:pPr>
    </w:p>
    <w:sectPr>
      <w:headerReference r:id="rId11"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Text Box 1025" o:spid="_x0000_s4097" o:spt="202" type="#_x0000_t202" style="position:absolute;left:0pt;margin-top:0pt;height:11pt;width:9.15pt;mso-position-horizontal:center;mso-position-horizontal-relative:margin;mso-wrap-style:none;z-index:1024;mso-width-relative:page;mso-height-relative:page;" filled="f" stroked="f" coordsize="21600,21600">
          <v:path/>
          <v:fill on="f" focussize="0,0"/>
          <v:stroke on="f" weight="0.5pt" joinstyle="miter"/>
          <v:imagedata o:title=""/>
          <o:lock v:ext="edit"/>
          <v:textbox inset="0mm,0mm,0mm,0mm" style="mso-fit-shape-to-text:t;">
            <w:txbxContent>
              <w:p>
                <w:pPr>
                  <w:pStyle w:val="6"/>
                </w:pPr>
                <w:r>
                  <w:fldChar w:fldCharType="begin"/>
                </w:r>
                <w:r>
                  <w:instrText xml:space="preserve"> PAGE  \* MERGEFORMAT </w:instrText>
                </w:r>
                <w:r>
                  <w:fldChar w:fldCharType="separate"/>
                </w:r>
                <w:r>
                  <w:t>28</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32F70"/>
    <w:rsid w:val="000677A5"/>
    <w:rsid w:val="000737D7"/>
    <w:rsid w:val="000B484E"/>
    <w:rsid w:val="000E4A77"/>
    <w:rsid w:val="000E7DD9"/>
    <w:rsid w:val="000F0C59"/>
    <w:rsid w:val="00124F87"/>
    <w:rsid w:val="0015203A"/>
    <w:rsid w:val="001D7B67"/>
    <w:rsid w:val="00205F1F"/>
    <w:rsid w:val="00242710"/>
    <w:rsid w:val="00290DF2"/>
    <w:rsid w:val="002B20CC"/>
    <w:rsid w:val="002B54FE"/>
    <w:rsid w:val="002D0089"/>
    <w:rsid w:val="00304F42"/>
    <w:rsid w:val="00336B4D"/>
    <w:rsid w:val="00337A87"/>
    <w:rsid w:val="00360B15"/>
    <w:rsid w:val="00364D1E"/>
    <w:rsid w:val="003A6A26"/>
    <w:rsid w:val="003C04B8"/>
    <w:rsid w:val="003C2058"/>
    <w:rsid w:val="003C27C2"/>
    <w:rsid w:val="0040498A"/>
    <w:rsid w:val="004312D8"/>
    <w:rsid w:val="00435A52"/>
    <w:rsid w:val="004B3A64"/>
    <w:rsid w:val="004D4041"/>
    <w:rsid w:val="0050647D"/>
    <w:rsid w:val="005172C3"/>
    <w:rsid w:val="005343C4"/>
    <w:rsid w:val="00553ABC"/>
    <w:rsid w:val="00561D77"/>
    <w:rsid w:val="00575DEF"/>
    <w:rsid w:val="00581842"/>
    <w:rsid w:val="005C17EE"/>
    <w:rsid w:val="005E2953"/>
    <w:rsid w:val="00617189"/>
    <w:rsid w:val="00626442"/>
    <w:rsid w:val="006662A2"/>
    <w:rsid w:val="0067208D"/>
    <w:rsid w:val="006A4873"/>
    <w:rsid w:val="00704255"/>
    <w:rsid w:val="00715C04"/>
    <w:rsid w:val="007204B9"/>
    <w:rsid w:val="007570AE"/>
    <w:rsid w:val="007664F9"/>
    <w:rsid w:val="00777E61"/>
    <w:rsid w:val="007B13C3"/>
    <w:rsid w:val="007C7136"/>
    <w:rsid w:val="007F7AAD"/>
    <w:rsid w:val="00801323"/>
    <w:rsid w:val="008069E9"/>
    <w:rsid w:val="00826BE2"/>
    <w:rsid w:val="0083281F"/>
    <w:rsid w:val="00832F70"/>
    <w:rsid w:val="008551AD"/>
    <w:rsid w:val="008637FD"/>
    <w:rsid w:val="0086794E"/>
    <w:rsid w:val="00872E1E"/>
    <w:rsid w:val="00893466"/>
    <w:rsid w:val="008A7C82"/>
    <w:rsid w:val="008B1F90"/>
    <w:rsid w:val="008D47B2"/>
    <w:rsid w:val="00914D07"/>
    <w:rsid w:val="009A4829"/>
    <w:rsid w:val="009E4510"/>
    <w:rsid w:val="00A20FEA"/>
    <w:rsid w:val="00A37B85"/>
    <w:rsid w:val="00A456D5"/>
    <w:rsid w:val="00A9009C"/>
    <w:rsid w:val="00AE25CB"/>
    <w:rsid w:val="00AE2608"/>
    <w:rsid w:val="00AE6E3A"/>
    <w:rsid w:val="00B066D3"/>
    <w:rsid w:val="00B81F27"/>
    <w:rsid w:val="00B93F92"/>
    <w:rsid w:val="00BE67C2"/>
    <w:rsid w:val="00C16820"/>
    <w:rsid w:val="00C5233F"/>
    <w:rsid w:val="00C6679B"/>
    <w:rsid w:val="00CC5E5A"/>
    <w:rsid w:val="00CD70EB"/>
    <w:rsid w:val="00CF6972"/>
    <w:rsid w:val="00D51F01"/>
    <w:rsid w:val="00D947CE"/>
    <w:rsid w:val="00E041DA"/>
    <w:rsid w:val="00E06A8B"/>
    <w:rsid w:val="00E43190"/>
    <w:rsid w:val="00E478B7"/>
    <w:rsid w:val="00E7762E"/>
    <w:rsid w:val="00EA0396"/>
    <w:rsid w:val="00F00FD7"/>
    <w:rsid w:val="00F3310F"/>
    <w:rsid w:val="00F72ADC"/>
    <w:rsid w:val="00FA2FEE"/>
    <w:rsid w:val="00FC2DB4"/>
    <w:rsid w:val="00FC31A0"/>
    <w:rsid w:val="041E52A4"/>
    <w:rsid w:val="0B5A72D0"/>
    <w:rsid w:val="0E10727B"/>
    <w:rsid w:val="0F142F56"/>
    <w:rsid w:val="11EA5650"/>
    <w:rsid w:val="16E55486"/>
    <w:rsid w:val="19C665BB"/>
    <w:rsid w:val="21E66682"/>
    <w:rsid w:val="24B85265"/>
    <w:rsid w:val="26445C1B"/>
    <w:rsid w:val="26DC1C19"/>
    <w:rsid w:val="28294631"/>
    <w:rsid w:val="2D702D80"/>
    <w:rsid w:val="2E5D6E4C"/>
    <w:rsid w:val="3D2908F1"/>
    <w:rsid w:val="3D3C7881"/>
    <w:rsid w:val="3F3934E4"/>
    <w:rsid w:val="405302DA"/>
    <w:rsid w:val="4B591D9A"/>
    <w:rsid w:val="4D7E0D27"/>
    <w:rsid w:val="546B07AD"/>
    <w:rsid w:val="54897C13"/>
    <w:rsid w:val="5FB1574D"/>
    <w:rsid w:val="632F6C9E"/>
    <w:rsid w:val="66A92ED6"/>
    <w:rsid w:val="670163D5"/>
    <w:rsid w:val="68BB1EA8"/>
    <w:rsid w:val="68E92C49"/>
    <w:rsid w:val="6ABF76A4"/>
    <w:rsid w:val="6C320BFA"/>
    <w:rsid w:val="75481FEF"/>
    <w:rsid w:val="78E02774"/>
    <w:rsid w:val="7A141345"/>
    <w:rsid w:val="7F3837C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2"/>
    <w:qFormat/>
    <w:uiPriority w:val="99"/>
    <w:pPr>
      <w:keepNext/>
      <w:keepLines/>
      <w:spacing w:before="340" w:after="330" w:line="578" w:lineRule="auto"/>
      <w:outlineLvl w:val="0"/>
    </w:pPr>
    <w:rPr>
      <w:rFonts w:cs="宋体"/>
      <w:b/>
      <w:bCs/>
      <w:kern w:val="44"/>
      <w:sz w:val="44"/>
      <w:szCs w:val="44"/>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3"/>
    <w:uiPriority w:val="99"/>
    <w:pPr>
      <w:ind w:firstLine="600" w:firstLineChars="200"/>
    </w:pPr>
    <w:rPr>
      <w:rFonts w:ascii="Times New Roman" w:hAnsi="Times New Roman"/>
      <w:sz w:val="30"/>
      <w:szCs w:val="24"/>
    </w:rPr>
  </w:style>
  <w:style w:type="paragraph" w:styleId="4">
    <w:name w:val="Date"/>
    <w:basedOn w:val="1"/>
    <w:next w:val="1"/>
    <w:link w:val="14"/>
    <w:uiPriority w:val="99"/>
    <w:pPr>
      <w:ind w:left="100" w:leftChars="2500"/>
    </w:pPr>
    <w:rPr>
      <w:rFonts w:ascii="Times New Roman" w:hAnsi="Times New Roman"/>
      <w:sz w:val="30"/>
      <w:szCs w:val="24"/>
    </w:rPr>
  </w:style>
  <w:style w:type="paragraph" w:styleId="5">
    <w:name w:val="Body Text Indent 2"/>
    <w:basedOn w:val="1"/>
    <w:link w:val="15"/>
    <w:uiPriority w:val="99"/>
    <w:pPr>
      <w:ind w:firstLine="780" w:firstLineChars="260"/>
    </w:pPr>
    <w:rPr>
      <w:rFonts w:ascii="Times New Roman" w:hAnsi="Times New Roman"/>
      <w:sz w:val="30"/>
      <w:szCs w:val="24"/>
    </w:rPr>
  </w:style>
  <w:style w:type="paragraph" w:styleId="6">
    <w:name w:val="footer"/>
    <w:basedOn w:val="1"/>
    <w:link w:val="16"/>
    <w:semiHidden/>
    <w:uiPriority w:val="99"/>
    <w:pPr>
      <w:tabs>
        <w:tab w:val="center" w:pos="4153"/>
        <w:tab w:val="right" w:pos="8306"/>
      </w:tabs>
      <w:snapToGrid w:val="0"/>
      <w:jc w:val="left"/>
    </w:pPr>
    <w:rPr>
      <w:sz w:val="18"/>
      <w:szCs w:val="18"/>
    </w:rPr>
  </w:style>
  <w:style w:type="paragraph" w:styleId="7">
    <w:name w:val="header"/>
    <w:basedOn w:val="1"/>
    <w:link w:val="17"/>
    <w:semiHidden/>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iPriority w:val="99"/>
    <w:pPr>
      <w:widowControl/>
      <w:spacing w:before="100" w:beforeAutospacing="1" w:after="100" w:afterAutospacing="1"/>
      <w:jc w:val="left"/>
    </w:pPr>
    <w:rPr>
      <w:rFonts w:ascii="宋体" w:hAnsi="宋体" w:cs="宋体"/>
      <w:kern w:val="0"/>
      <w:sz w:val="24"/>
      <w:szCs w:val="24"/>
    </w:rPr>
  </w:style>
  <w:style w:type="table" w:styleId="10">
    <w:name w:val="Table Grid"/>
    <w:basedOn w:val="9"/>
    <w:uiPriority w:val="9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标题 1 Char"/>
    <w:basedOn w:val="11"/>
    <w:link w:val="2"/>
    <w:locked/>
    <w:uiPriority w:val="99"/>
    <w:rPr>
      <w:rFonts w:ascii="Calibri" w:hAnsi="Calibri" w:eastAsia="宋体" w:cs="宋体"/>
      <w:b/>
      <w:bCs/>
      <w:kern w:val="44"/>
      <w:sz w:val="44"/>
      <w:szCs w:val="44"/>
    </w:rPr>
  </w:style>
  <w:style w:type="character" w:customStyle="1" w:styleId="13">
    <w:name w:val="正文文本缩进 Char"/>
    <w:basedOn w:val="11"/>
    <w:link w:val="3"/>
    <w:locked/>
    <w:uiPriority w:val="99"/>
    <w:rPr>
      <w:rFonts w:ascii="Times New Roman" w:hAnsi="Times New Roman" w:eastAsia="宋体" w:cs="Times New Roman"/>
      <w:sz w:val="24"/>
      <w:szCs w:val="24"/>
    </w:rPr>
  </w:style>
  <w:style w:type="character" w:customStyle="1" w:styleId="14">
    <w:name w:val="日期 Char"/>
    <w:basedOn w:val="11"/>
    <w:link w:val="4"/>
    <w:locked/>
    <w:uiPriority w:val="99"/>
    <w:rPr>
      <w:rFonts w:ascii="Times New Roman" w:hAnsi="Times New Roman" w:eastAsia="宋体" w:cs="Times New Roman"/>
      <w:sz w:val="24"/>
      <w:szCs w:val="24"/>
    </w:rPr>
  </w:style>
  <w:style w:type="character" w:customStyle="1" w:styleId="15">
    <w:name w:val="正文文本缩进 2 Char"/>
    <w:basedOn w:val="11"/>
    <w:link w:val="5"/>
    <w:locked/>
    <w:uiPriority w:val="99"/>
    <w:rPr>
      <w:rFonts w:ascii="Times New Roman" w:hAnsi="Times New Roman" w:eastAsia="宋体" w:cs="Times New Roman"/>
      <w:sz w:val="24"/>
      <w:szCs w:val="24"/>
    </w:rPr>
  </w:style>
  <w:style w:type="character" w:customStyle="1" w:styleId="16">
    <w:name w:val="页脚 Char"/>
    <w:basedOn w:val="11"/>
    <w:link w:val="6"/>
    <w:semiHidden/>
    <w:locked/>
    <w:uiPriority w:val="99"/>
    <w:rPr>
      <w:rFonts w:cs="Times New Roman"/>
      <w:sz w:val="18"/>
      <w:szCs w:val="18"/>
    </w:rPr>
  </w:style>
  <w:style w:type="character" w:customStyle="1" w:styleId="17">
    <w:name w:val="页眉 Char"/>
    <w:basedOn w:val="11"/>
    <w:link w:val="7"/>
    <w:semiHidden/>
    <w:locked/>
    <w:uiPriority w:val="99"/>
    <w:rPr>
      <w:rFonts w:cs="Times New Roman"/>
      <w:sz w:val="18"/>
      <w:szCs w:val="18"/>
    </w:rPr>
  </w:style>
  <w:style w:type="paragraph" w:styleId="1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95</Pages>
  <Words>5967</Words>
  <Characters>34015</Characters>
  <Lines>283</Lines>
  <Paragraphs>79</Paragraphs>
  <TotalTime>2</TotalTime>
  <ScaleCrop>false</ScaleCrop>
  <LinksUpToDate>false</LinksUpToDate>
  <CharactersWithSpaces>39903</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2019-09-26T04:35:00Z</dcterms:created>
  <dc:creator>user</dc:creator>
  <cp:lastModifiedBy>ty</cp:lastModifiedBy>
  <cp:lastPrinted>2019-09-20T08:31:00Z</cp:lastPrinted>
  <dcterms:modified xsi:type="dcterms:W3CDTF">2019-11-21T02:20:29Z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